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845C" w14:textId="66D94A8B" w:rsidR="00CE6935" w:rsidRPr="005D736A" w:rsidRDefault="00CE6935" w:rsidP="009C7686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23bis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420ECF" w:rsidRPr="00420ECF">
        <w:t xml:space="preserve"> </w:t>
      </w:r>
      <w:r w:rsidRPr="004D254D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420ECF" w:rsidRPr="00420ECF">
        <w:rPr>
          <w:rFonts w:ascii="Arial" w:eastAsia="Tahoma" w:hAnsi="Arial" w:cs="Arial"/>
          <w:b/>
          <w:bCs/>
          <w:sz w:val="22"/>
          <w:szCs w:val="22"/>
          <w:lang w:eastAsia="zh-CN"/>
        </w:rPr>
        <w:t>2309736</w:t>
      </w:r>
    </w:p>
    <w:p w14:paraId="14FF97A3" w14:textId="77777777" w:rsidR="00CE6935" w:rsidRPr="00356A7F" w:rsidRDefault="00CE6935" w:rsidP="00CE6935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宋体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Xiamen, China, </w:t>
      </w:r>
      <w:bookmarkStart w:id="0" w:name="_Hlk146802484"/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9</w:t>
      </w:r>
      <w:r w:rsidRPr="007B6DE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Oct. – 13</w:t>
      </w:r>
      <w:r w:rsidRPr="007B6DE0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Oct. 2023</w:t>
      </w:r>
      <w:bookmarkEnd w:id="0"/>
    </w:p>
    <w:p w14:paraId="6EF27812" w14:textId="77777777" w:rsidR="00A94748" w:rsidRDefault="005E0BCD">
      <w:pPr>
        <w:pStyle w:val="ae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sz w:val="22"/>
          <w:szCs w:val="22"/>
        </w:rPr>
        <w:t>vivo</w:t>
      </w:r>
    </w:p>
    <w:p w14:paraId="66F536BC" w14:textId="77777777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r>
        <w:rPr>
          <w:rFonts w:eastAsia="宋体"/>
          <w:sz w:val="22"/>
          <w:lang w:eastAsia="zh-CN"/>
        </w:rPr>
        <w:tab/>
      </w:r>
      <w:bookmarkStart w:id="1" w:name="_Hlk117151090"/>
      <w:r>
        <w:rPr>
          <w:rFonts w:eastAsia="宋体"/>
          <w:sz w:val="22"/>
          <w:lang w:eastAsia="zh-CN"/>
        </w:rPr>
        <w:t xml:space="preserve">Discussion on LP-WUS/WUR in RRC_Connected </w:t>
      </w:r>
    </w:p>
    <w:bookmarkEnd w:id="1"/>
    <w:p w14:paraId="6841AF39" w14:textId="77777777" w:rsidR="00A94748" w:rsidRDefault="005E0BCD">
      <w:pPr>
        <w:pStyle w:val="ae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r>
        <w:rPr>
          <w:rFonts w:eastAsia="宋体"/>
          <w:sz w:val="22"/>
          <w:lang w:eastAsia="zh-CN"/>
        </w:rPr>
        <w:tab/>
        <w:t>7.22.</w:t>
      </w:r>
      <w:r w:rsidR="00960551">
        <w:rPr>
          <w:rFonts w:eastAsia="宋体"/>
          <w:sz w:val="22"/>
          <w:lang w:eastAsia="zh-CN"/>
        </w:rPr>
        <w:t>3</w:t>
      </w:r>
    </w:p>
    <w:p w14:paraId="3AEC113F" w14:textId="77777777" w:rsidR="00A94748" w:rsidRDefault="005E0BCD">
      <w:pPr>
        <w:pStyle w:val="ae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  <w:t>Discussion and Decision</w:t>
      </w:r>
    </w:p>
    <w:p w14:paraId="0D5E7B2D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CA8264A" w14:textId="10341A16" w:rsidR="00BD7479" w:rsidRPr="00BD7479" w:rsidRDefault="005E0BCD" w:rsidP="00BD7479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In RAN #</w:t>
      </w:r>
      <w:r w:rsidR="007B1832">
        <w:rPr>
          <w:rFonts w:eastAsia="宋体"/>
          <w:szCs w:val="20"/>
          <w:lang w:eastAsia="zh-CN"/>
        </w:rPr>
        <w:t>101</w:t>
      </w:r>
      <w:r>
        <w:rPr>
          <w:rFonts w:eastAsia="宋体"/>
          <w:szCs w:val="20"/>
          <w:lang w:eastAsia="zh-CN"/>
        </w:rPr>
        <w:t xml:space="preserve"> meeting, the SID for R18 low-power Wake-up Signal and Receiver for NR was agreed </w:t>
      </w:r>
      <w:r w:rsidR="00047862">
        <w:rPr>
          <w:rFonts w:eastAsia="宋体"/>
          <w:szCs w:val="20"/>
          <w:lang w:eastAsia="zh-CN"/>
        </w:rPr>
        <w:t xml:space="preserve">in </w:t>
      </w:r>
      <w:r>
        <w:rPr>
          <w:rFonts w:eastAsia="宋体"/>
          <w:szCs w:val="20"/>
          <w:lang w:eastAsia="zh-CN"/>
        </w:rPr>
        <w:fldChar w:fldCharType="begin"/>
      </w:r>
      <w:r>
        <w:rPr>
          <w:rFonts w:eastAsia="宋体"/>
          <w:szCs w:val="20"/>
          <w:lang w:eastAsia="zh-CN"/>
        </w:rPr>
        <w:instrText xml:space="preserve"> REF _Ref115169085 \r \h </w:instrText>
      </w:r>
      <w:r>
        <w:rPr>
          <w:rFonts w:eastAsia="宋体"/>
          <w:szCs w:val="20"/>
          <w:lang w:eastAsia="zh-CN"/>
        </w:rPr>
      </w:r>
      <w:r>
        <w:rPr>
          <w:rFonts w:eastAsia="宋体"/>
          <w:szCs w:val="20"/>
          <w:lang w:eastAsia="zh-CN"/>
        </w:rPr>
        <w:fldChar w:fldCharType="separate"/>
      </w:r>
      <w:r>
        <w:rPr>
          <w:rFonts w:eastAsia="宋体"/>
          <w:szCs w:val="20"/>
          <w:lang w:eastAsia="zh-CN"/>
        </w:rPr>
        <w:t>[1]</w:t>
      </w:r>
      <w:r>
        <w:rPr>
          <w:rFonts w:eastAsia="宋体"/>
          <w:szCs w:val="20"/>
          <w:lang w:eastAsia="zh-CN"/>
        </w:rPr>
        <w:fldChar w:fldCharType="end"/>
      </w:r>
      <w:r>
        <w:rPr>
          <w:rFonts w:eastAsia="宋体"/>
          <w:szCs w:val="20"/>
          <w:lang w:eastAsia="zh-CN"/>
        </w:rPr>
        <w:t xml:space="preserve">, and </w:t>
      </w:r>
      <w:r w:rsidR="00BD7479" w:rsidRPr="00BD7479">
        <w:rPr>
          <w:rFonts w:eastAsia="宋体"/>
          <w:szCs w:val="20"/>
          <w:lang w:eastAsia="zh-CN"/>
        </w:rPr>
        <w:t>in RAN2#121 bis</w:t>
      </w:r>
      <w:r w:rsidR="00704C49">
        <w:rPr>
          <w:rFonts w:eastAsia="宋体"/>
          <w:szCs w:val="20"/>
          <w:lang w:eastAsia="zh-CN"/>
        </w:rPr>
        <w:t xml:space="preserve"> and #123</w:t>
      </w:r>
      <w:r w:rsidR="00BD7479" w:rsidRPr="00BD7479">
        <w:rPr>
          <w:rFonts w:eastAsia="宋体"/>
          <w:szCs w:val="20"/>
          <w:lang w:eastAsia="zh-CN"/>
        </w:rPr>
        <w:t xml:space="preserve"> meeting</w:t>
      </w:r>
      <w:r w:rsidR="002B17F4">
        <w:rPr>
          <w:rFonts w:eastAsia="宋体"/>
          <w:szCs w:val="20"/>
          <w:lang w:eastAsia="zh-CN"/>
        </w:rPr>
        <w:t>s</w:t>
      </w:r>
      <w:r w:rsidR="00BD7479" w:rsidRPr="00BD7479">
        <w:rPr>
          <w:rFonts w:eastAsia="宋体"/>
          <w:szCs w:val="20"/>
          <w:lang w:eastAsia="zh-CN"/>
        </w:rPr>
        <w:t xml:space="preserve">, we have the following </w:t>
      </w:r>
      <w:r w:rsidR="00A1185E">
        <w:rPr>
          <w:rFonts w:eastAsia="宋体" w:hint="eastAsia"/>
          <w:szCs w:val="20"/>
          <w:lang w:eastAsia="zh-CN"/>
        </w:rPr>
        <w:t>re</w:t>
      </w:r>
      <w:r w:rsidR="00A1185E">
        <w:rPr>
          <w:rFonts w:eastAsia="宋体"/>
          <w:szCs w:val="20"/>
          <w:lang w:eastAsia="zh-CN"/>
        </w:rPr>
        <w:t xml:space="preserve">levant </w:t>
      </w:r>
      <w:r w:rsidR="00BD7479" w:rsidRPr="00BD7479">
        <w:rPr>
          <w:rFonts w:eastAsia="宋体"/>
          <w:szCs w:val="20"/>
          <w:lang w:eastAsia="zh-CN"/>
        </w:rPr>
        <w:t>agreements on LP-WUS and LP-WUR</w:t>
      </w:r>
      <w:r w:rsidR="00763002">
        <w:rPr>
          <w:rFonts w:eastAsia="宋体"/>
          <w:szCs w:val="20"/>
          <w:lang w:eastAsia="zh-CN"/>
        </w:rPr>
        <w:t xml:space="preserve"> </w:t>
      </w:r>
      <w:r w:rsidR="00BD7479" w:rsidRPr="00BD7479">
        <w:rPr>
          <w:rFonts w:eastAsia="宋体"/>
          <w:szCs w:val="20"/>
          <w:lang w:eastAsia="zh-CN"/>
        </w:rPr>
        <w:t>[2]</w:t>
      </w:r>
      <w:r w:rsidR="002D7F2D">
        <w:rPr>
          <w:rFonts w:eastAsia="宋体"/>
          <w:szCs w:val="20"/>
          <w:lang w:eastAsia="zh-CN"/>
        </w:rPr>
        <w:t>[3]</w:t>
      </w:r>
      <w:r w:rsidR="00BD7479" w:rsidRPr="00BD7479">
        <w:rPr>
          <w:rFonts w:eastAsia="宋体"/>
          <w:szCs w:val="20"/>
          <w:lang w:eastAsia="zh-CN"/>
        </w:rPr>
        <w:t>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D7479" w:rsidRPr="00BD7479" w14:paraId="64934BA2" w14:textId="77777777" w:rsidTr="00CB7AB2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C540" w14:textId="77777777" w:rsidR="002B17F4" w:rsidRPr="00CB7AB2" w:rsidRDefault="00BD7479" w:rsidP="002B17F4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ind w:left="470" w:hanging="357"/>
            </w:pPr>
            <w:r w:rsidRPr="00915D86">
              <w:rPr>
                <w:rFonts w:ascii="Times New Roman" w:hAnsi="Times New Roman"/>
                <w:b w:val="0"/>
                <w:bCs/>
              </w:rPr>
              <w:t>Confirm that we follow R1 and include RRC idle/inactive/connected.</w:t>
            </w:r>
            <w:r w:rsidR="002B17F4" w:rsidRPr="002B17F4">
              <w:rPr>
                <w:b w:val="0"/>
              </w:rPr>
              <w:t xml:space="preserve"> </w:t>
            </w:r>
          </w:p>
          <w:p w14:paraId="59D1E6E2" w14:textId="706DF87F" w:rsidR="00BD7479" w:rsidRPr="00915D86" w:rsidRDefault="002B17F4" w:rsidP="002B17F4">
            <w:pPr>
              <w:pStyle w:val="Agreement"/>
              <w:numPr>
                <w:ilvl w:val="0"/>
                <w:numId w:val="17"/>
              </w:numPr>
              <w:tabs>
                <w:tab w:val="num" w:pos="1619"/>
              </w:tabs>
              <w:ind w:left="470" w:hanging="357"/>
              <w:rPr>
                <w:rFonts w:ascii="Times New Roman" w:hAnsi="Times New Roman"/>
                <w:b w:val="0"/>
                <w:bCs/>
              </w:rPr>
            </w:pPr>
            <w:r w:rsidRPr="00CB7AB2">
              <w:rPr>
                <w:rFonts w:ascii="Times New Roman" w:hAnsi="Times New Roman"/>
                <w:b w:val="0"/>
              </w:rPr>
              <w:t>Expect that R2 could determine how/if to integrate LPWUS with DRX, determine impact to DRX, and identify MAC issues if any, with using LPWUS in CONNECTED. Additional scope FFS</w:t>
            </w:r>
          </w:p>
        </w:tc>
      </w:tr>
    </w:tbl>
    <w:p w14:paraId="01C97666" w14:textId="39D97E48" w:rsidR="00A94748" w:rsidRDefault="00527A6E" w:rsidP="00BD7479">
      <w:pPr>
        <w:spacing w:after="120"/>
        <w:jc w:val="both"/>
        <w:rPr>
          <w:szCs w:val="21"/>
        </w:rPr>
      </w:pPr>
      <w:r>
        <w:rPr>
          <w:szCs w:val="21"/>
        </w:rPr>
        <w:t>Besides, RAN1 has the following agreements on RRC_Connected for LP-WUS in RAN1#</w:t>
      </w:r>
      <w:r w:rsidR="00BE1738" w:rsidRPr="00CC45D9">
        <w:rPr>
          <w:rFonts w:eastAsia="宋体"/>
          <w:szCs w:val="20"/>
          <w:lang w:eastAsia="zh-CN"/>
        </w:rPr>
        <w:t>11</w:t>
      </w:r>
      <w:r w:rsidR="00BE1738">
        <w:rPr>
          <w:rFonts w:eastAsia="宋体"/>
          <w:szCs w:val="20"/>
          <w:lang w:eastAsia="zh-CN"/>
        </w:rPr>
        <w:t xml:space="preserve">3 </w:t>
      </w:r>
      <w:r w:rsidRPr="00CC45D9">
        <w:rPr>
          <w:rFonts w:eastAsia="宋体"/>
          <w:szCs w:val="20"/>
          <w:lang w:eastAsia="zh-CN"/>
        </w:rPr>
        <w:t>meeting</w:t>
      </w:r>
      <w:r w:rsidR="00955BA9">
        <w:rPr>
          <w:rFonts w:eastAsia="宋体"/>
          <w:szCs w:val="20"/>
          <w:lang w:eastAsia="zh-CN"/>
        </w:rPr>
        <w:t xml:space="preserve"> </w:t>
      </w:r>
      <w:r w:rsidRPr="00CC45D9">
        <w:rPr>
          <w:rFonts w:eastAsia="宋体"/>
          <w:szCs w:val="20"/>
          <w:lang w:eastAsia="zh-CN"/>
        </w:rPr>
        <w:t>[</w:t>
      </w:r>
      <w:r w:rsidR="00EE7B1D">
        <w:rPr>
          <w:rFonts w:eastAsia="宋体"/>
          <w:szCs w:val="20"/>
          <w:lang w:eastAsia="zh-CN"/>
        </w:rPr>
        <w:t>4</w:t>
      </w:r>
      <w:r w:rsidRPr="00CC45D9">
        <w:rPr>
          <w:rFonts w:eastAsia="宋体"/>
          <w:szCs w:val="20"/>
          <w:lang w:eastAsia="zh-CN"/>
        </w:rPr>
        <w:t>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7479" w14:paraId="2BF5C09A" w14:textId="77777777" w:rsidTr="00BD7479">
        <w:tc>
          <w:tcPr>
            <w:tcW w:w="9628" w:type="dxa"/>
          </w:tcPr>
          <w:p w14:paraId="168B5928" w14:textId="77777777" w:rsidR="00BE1738" w:rsidRPr="00915D86" w:rsidRDefault="00BE1738" w:rsidP="00915D86">
            <w:pPr>
              <w:widowControl w:val="0"/>
              <w:numPr>
                <w:ilvl w:val="0"/>
                <w:numId w:val="28"/>
              </w:numPr>
              <w:spacing w:line="259" w:lineRule="auto"/>
              <w:ind w:left="360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In RRC CONNECTED mode, study benefit of LP-WUS over existing Rel-15, R16, and R17 power saving techniques for following functionalities: </w:t>
            </w:r>
          </w:p>
          <w:p w14:paraId="7AE810BF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LP-WUS with similar functionality as R16 DCP. </w:t>
            </w:r>
          </w:p>
          <w:p w14:paraId="33D75896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LP-WUS activates/resumes PDCCH monitoring when LP-WUS is received.</w:t>
            </w:r>
          </w:p>
          <w:p w14:paraId="676E4D3A" w14:textId="77777777" w:rsidR="00BE1738" w:rsidRPr="00915D86" w:rsidRDefault="00BE1738" w:rsidP="00915D86">
            <w:pPr>
              <w:widowControl w:val="0"/>
              <w:numPr>
                <w:ilvl w:val="2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interaction with legacy power saving techniques, if any </w:t>
            </w:r>
          </w:p>
          <w:p w14:paraId="0D95A901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other functionalities are not precluded</w:t>
            </w:r>
          </w:p>
          <w:p w14:paraId="4181334D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for evaluation </w:t>
            </w:r>
          </w:p>
          <w:p w14:paraId="1499E3B2" w14:textId="77777777" w:rsidR="00BE1738" w:rsidRPr="00915D86" w:rsidRDefault="00BE1738" w:rsidP="00915D86">
            <w:pPr>
              <w:widowControl w:val="0"/>
              <w:numPr>
                <w:ilvl w:val="2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companies to report </w:t>
            </w:r>
          </w:p>
          <w:p w14:paraId="6EC0EB85" w14:textId="77777777" w:rsidR="00BE1738" w:rsidRPr="00915D86" w:rsidRDefault="00BE1738" w:rsidP="00915D86">
            <w:pPr>
              <w:widowControl w:val="0"/>
              <w:numPr>
                <w:ilvl w:val="3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assumption on MR sleep state when LP-WUR is monitoring LP-WUS</w:t>
            </w:r>
          </w:p>
          <w:p w14:paraId="7A182E92" w14:textId="77777777" w:rsidR="00BE1738" w:rsidRPr="00915D86" w:rsidRDefault="00BE1738" w:rsidP="00915D86">
            <w:pPr>
              <w:widowControl w:val="0"/>
              <w:numPr>
                <w:ilvl w:val="4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deep sleep,</w:t>
            </w:r>
          </w:p>
          <w:p w14:paraId="0CBF8E8E" w14:textId="77777777" w:rsidR="00BE1738" w:rsidRPr="00915D86" w:rsidRDefault="00BE1738" w:rsidP="00915D86">
            <w:pPr>
              <w:widowControl w:val="0"/>
              <w:numPr>
                <w:ilvl w:val="4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light sleep, </w:t>
            </w:r>
          </w:p>
          <w:p w14:paraId="2BCC8646" w14:textId="77777777" w:rsidR="00BE1738" w:rsidRPr="00915D86" w:rsidRDefault="00BE1738" w:rsidP="00915D86">
            <w:pPr>
              <w:widowControl w:val="0"/>
              <w:numPr>
                <w:ilvl w:val="4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micro sleep</w:t>
            </w:r>
          </w:p>
          <w:p w14:paraId="6047F71B" w14:textId="77777777" w:rsidR="00BE1738" w:rsidRPr="00915D86" w:rsidRDefault="00BE1738" w:rsidP="00915D86">
            <w:pPr>
              <w:widowControl w:val="0"/>
              <w:numPr>
                <w:ilvl w:val="3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how to activate/deactivate LP-WUS monitoring and deactivate/activate PDCCH monitoring</w:t>
            </w:r>
          </w:p>
          <w:p w14:paraId="43DFB22E" w14:textId="77777777" w:rsidR="00BE1738" w:rsidRPr="00915D86" w:rsidRDefault="00BE1738" w:rsidP="00915D86">
            <w:pPr>
              <w:widowControl w:val="0"/>
              <w:numPr>
                <w:ilvl w:val="3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LP-WUS waveform</w:t>
            </w:r>
          </w:p>
          <w:p w14:paraId="77C373B6" w14:textId="512D57B7" w:rsidR="00BE1738" w:rsidRPr="00915D86" w:rsidRDefault="00BE1738" w:rsidP="00915D86">
            <w:pPr>
              <w:widowControl w:val="0"/>
              <w:numPr>
                <w:ilvl w:val="0"/>
                <w:numId w:val="28"/>
              </w:numPr>
              <w:spacing w:line="259" w:lineRule="auto"/>
              <w:ind w:left="360"/>
              <w:jc w:val="both"/>
              <w:rPr>
                <w:rFonts w:eastAsia="等线" w:cs="Arial"/>
                <w:bCs/>
                <w:szCs w:val="20"/>
                <w:lang w:eastAsia="zh-CN"/>
              </w:rPr>
            </w:pPr>
            <w:bookmarkStart w:id="2" w:name="_Hlk142408956"/>
            <w:r w:rsidRPr="00915D86">
              <w:rPr>
                <w:rFonts w:eastAsia="等线" w:cs="Arial"/>
                <w:szCs w:val="20"/>
                <w:lang w:eastAsia="zh-CN"/>
              </w:rPr>
              <w:t>In RRC CONNECTED mode, LP-WUS monitoring can be activated/deactivated</w:t>
            </w:r>
            <w:r w:rsidRPr="00915D86">
              <w:rPr>
                <w:rFonts w:eastAsia="等线" w:cs="Arial"/>
                <w:bCs/>
                <w:szCs w:val="20"/>
                <w:lang w:eastAsia="zh-CN"/>
              </w:rPr>
              <w:t xml:space="preserve"> by at least one or more of</w:t>
            </w:r>
            <w:r w:rsidR="006E0798" w:rsidRPr="00915D86">
              <w:rPr>
                <w:rFonts w:eastAsia="等线" w:cs="Arial"/>
                <w:bCs/>
                <w:szCs w:val="20"/>
                <w:lang w:eastAsia="zh-CN"/>
              </w:rPr>
              <w:t>\</w:t>
            </w:r>
          </w:p>
          <w:p w14:paraId="203B07A1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by gNB RRC signaling, with or without UE assistance.</w:t>
            </w:r>
          </w:p>
          <w:p w14:paraId="13A05E5E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by gNB L1/L2 LP-WUS activation/deactivation signaling, with or without UE assistance.</w:t>
            </w:r>
          </w:p>
          <w:p w14:paraId="0A50FC71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 xml:space="preserve">based on pre-configured condition(s), such as timer. </w:t>
            </w:r>
          </w:p>
          <w:p w14:paraId="5FF128AE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LP-WUS monitoring by UE is known to gNB, study whether it could be transparent to gNB.</w:t>
            </w:r>
          </w:p>
          <w:p w14:paraId="41B28CCD" w14:textId="77777777" w:rsidR="00BE1738" w:rsidRPr="00915D86" w:rsidRDefault="00BE1738" w:rsidP="00915D86">
            <w:pPr>
              <w:widowControl w:val="0"/>
              <w:numPr>
                <w:ilvl w:val="1"/>
                <w:numId w:val="28"/>
              </w:numPr>
              <w:spacing w:line="259" w:lineRule="auto"/>
              <w:jc w:val="both"/>
              <w:rPr>
                <w:rFonts w:eastAsia="等线" w:cs="Arial"/>
                <w:szCs w:val="20"/>
                <w:lang w:eastAsia="zh-CN"/>
              </w:rPr>
            </w:pPr>
            <w:r w:rsidRPr="00915D86">
              <w:rPr>
                <w:rFonts w:eastAsia="等线" w:cs="Arial"/>
                <w:szCs w:val="20"/>
                <w:lang w:eastAsia="zh-CN"/>
              </w:rPr>
              <w:t>other options are not precluded.</w:t>
            </w:r>
          </w:p>
          <w:bookmarkEnd w:id="2"/>
          <w:p w14:paraId="36245C4D" w14:textId="24E2168F" w:rsidR="00BD7479" w:rsidRPr="00CC45D9" w:rsidRDefault="00BD7479" w:rsidP="00915D86">
            <w:pPr>
              <w:jc w:val="both"/>
              <w:rPr>
                <w:rFonts w:eastAsia="宋体"/>
                <w:szCs w:val="20"/>
                <w:lang w:val="en-GB" w:eastAsia="zh-CN"/>
              </w:rPr>
            </w:pPr>
          </w:p>
        </w:tc>
      </w:tr>
    </w:tbl>
    <w:p w14:paraId="0DEAAA7E" w14:textId="1FB6746C" w:rsidR="00BD7479" w:rsidRDefault="00527A6E" w:rsidP="00BD7479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szCs w:val="21"/>
        </w:rPr>
        <w:t>In this contribution, we will discuss the</w:t>
      </w:r>
      <w:r w:rsidR="00515F41">
        <w:rPr>
          <w:szCs w:val="21"/>
        </w:rPr>
        <w:t xml:space="preserve"> detailed</w:t>
      </w:r>
      <w:r>
        <w:rPr>
          <w:szCs w:val="21"/>
        </w:rPr>
        <w:t xml:space="preserve"> </w:t>
      </w:r>
      <w:r>
        <w:rPr>
          <w:szCs w:val="21"/>
          <w:lang w:eastAsia="zh-CN"/>
        </w:rPr>
        <w:t>RRC_CONNECTED</w:t>
      </w:r>
      <w:r>
        <w:rPr>
          <w:rFonts w:hint="eastAsia"/>
          <w:szCs w:val="21"/>
          <w:lang w:eastAsia="zh-CN"/>
        </w:rPr>
        <w:t xml:space="preserve"> p</w:t>
      </w:r>
      <w:r>
        <w:rPr>
          <w:szCs w:val="21"/>
          <w:lang w:eastAsia="zh-CN"/>
        </w:rPr>
        <w:t>rocedures</w:t>
      </w:r>
      <w:r w:rsidR="005A3AE5">
        <w:rPr>
          <w:szCs w:val="21"/>
          <w:lang w:eastAsia="zh-CN"/>
        </w:rPr>
        <w:t xml:space="preserve"> and related aspects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with </w:t>
      </w:r>
      <w:r>
        <w:rPr>
          <w:szCs w:val="21"/>
          <w:lang w:eastAsia="zh-CN"/>
        </w:rPr>
        <w:t>LP-WUS/WUR considering RAN1’</w:t>
      </w:r>
      <w:r>
        <w:rPr>
          <w:rFonts w:hint="eastAsia"/>
          <w:szCs w:val="21"/>
          <w:lang w:eastAsia="zh-CN"/>
        </w:rPr>
        <w:t>s</w:t>
      </w:r>
      <w:r>
        <w:rPr>
          <w:szCs w:val="21"/>
          <w:lang w:eastAsia="zh-CN"/>
        </w:rPr>
        <w:t xml:space="preserve"> progress</w:t>
      </w:r>
      <w:r>
        <w:rPr>
          <w:szCs w:val="21"/>
        </w:rPr>
        <w:t>.</w:t>
      </w:r>
    </w:p>
    <w:p w14:paraId="7E9B4F61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lastRenderedPageBreak/>
        <w:t>Discussion</w:t>
      </w:r>
    </w:p>
    <w:p w14:paraId="27413181" w14:textId="53DC4B3B" w:rsidR="00A94748" w:rsidRDefault="005E0BCD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  <w:lang w:eastAsia="zh-CN"/>
        </w:rPr>
      </w:pPr>
      <w:r>
        <w:rPr>
          <w:rFonts w:ascii="Arial" w:eastAsia="MS Mincho" w:hAnsi="Arial" w:cs="Arial"/>
          <w:iCs/>
          <w:sz w:val="30"/>
          <w:szCs w:val="30"/>
          <w:lang w:eastAsia="zh-CN"/>
        </w:rPr>
        <w:t>G</w:t>
      </w:r>
      <w:r>
        <w:rPr>
          <w:rFonts w:ascii="Arial" w:eastAsia="MS Mincho" w:hAnsi="Arial" w:cs="Arial" w:hint="eastAsia"/>
          <w:iCs/>
          <w:sz w:val="30"/>
          <w:szCs w:val="30"/>
          <w:lang w:eastAsia="zh-CN"/>
        </w:rPr>
        <w:t>eneral</w:t>
      </w:r>
      <w:r w:rsidR="00822096">
        <w:rPr>
          <w:rFonts w:ascii="Arial" w:eastAsia="MS Mincho" w:hAnsi="Arial" w:cs="Arial"/>
          <w:iCs/>
          <w:sz w:val="30"/>
          <w:szCs w:val="30"/>
          <w:lang w:eastAsia="zh-CN"/>
        </w:rPr>
        <w:t xml:space="preserve"> </w:t>
      </w:r>
      <w:r w:rsidR="000027B3">
        <w:rPr>
          <w:rFonts w:ascii="Arial" w:eastAsia="MS Mincho" w:hAnsi="Arial" w:cs="Arial"/>
          <w:iCs/>
          <w:sz w:val="30"/>
          <w:szCs w:val="30"/>
          <w:lang w:eastAsia="zh-CN"/>
        </w:rPr>
        <w:t>procedure</w:t>
      </w:r>
    </w:p>
    <w:p w14:paraId="0B936BA4" w14:textId="4C32F5D7" w:rsidR="00A94748" w:rsidRDefault="005E0BCD">
      <w:pPr>
        <w:pStyle w:val="a0"/>
        <w:rPr>
          <w:lang w:eastAsia="zh-CN"/>
        </w:rPr>
      </w:pPr>
      <w:r>
        <w:rPr>
          <w:rFonts w:hint="eastAsia"/>
          <w:lang w:eastAsia="zh-CN"/>
        </w:rPr>
        <w:t xml:space="preserve">For legacy UE in </w:t>
      </w:r>
      <w:r>
        <w:rPr>
          <w:szCs w:val="21"/>
          <w:lang w:eastAsia="zh-CN"/>
        </w:rPr>
        <w:t>RRC_C</w:t>
      </w:r>
      <w:r>
        <w:rPr>
          <w:rFonts w:hint="eastAsia"/>
          <w:szCs w:val="21"/>
          <w:lang w:eastAsia="zh-CN"/>
        </w:rPr>
        <w:t>onnected state</w:t>
      </w:r>
      <w:r>
        <w:rPr>
          <w:rFonts w:hint="eastAsia"/>
          <w:lang w:eastAsia="zh-CN"/>
        </w:rPr>
        <w:t>, it should keep MR monitoring PDCCH in C-DRX active time</w:t>
      </w:r>
      <w:r w:rsidR="00CD353E">
        <w:rPr>
          <w:lang w:eastAsia="zh-CN"/>
        </w:rPr>
        <w:t xml:space="preserve"> wh</w:t>
      </w:r>
      <w:r w:rsidR="007B1832">
        <w:rPr>
          <w:lang w:eastAsia="zh-CN"/>
        </w:rPr>
        <w:t>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there is </w:t>
      </w:r>
      <w:r>
        <w:rPr>
          <w:rFonts w:hint="eastAsia"/>
          <w:lang w:eastAsia="zh-CN"/>
        </w:rPr>
        <w:t>no</w:t>
      </w:r>
      <w:r w:rsidR="00CC45D9">
        <w:rPr>
          <w:lang w:eastAsia="zh-CN"/>
        </w:rPr>
        <w:t xml:space="preserve"> UE schedule</w:t>
      </w:r>
      <w:r>
        <w:rPr>
          <w:rFonts w:hint="eastAsia"/>
          <w:lang w:eastAsia="zh-CN"/>
        </w:rPr>
        <w:t xml:space="preserve">. As a result, the </w:t>
      </w:r>
      <w:r>
        <w:rPr>
          <w:lang w:eastAsia="zh-CN"/>
        </w:rPr>
        <w:t>power consumption</w:t>
      </w:r>
      <w:r>
        <w:rPr>
          <w:rFonts w:hint="eastAsia"/>
          <w:lang w:eastAsia="zh-CN"/>
        </w:rPr>
        <w:t xml:space="preserve"> caused by unnecessary PDCCH monitoring</w:t>
      </w:r>
      <w:r w:rsidR="007B1832">
        <w:rPr>
          <w:lang w:eastAsia="zh-CN"/>
        </w:rPr>
        <w:t xml:space="preserve"> is unavoidable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3DC6175" w14:textId="57097A38" w:rsidR="007B1832" w:rsidRDefault="005E0BCD">
      <w:pPr>
        <w:pStyle w:val="a0"/>
        <w:rPr>
          <w:lang w:eastAsia="zh-CN"/>
        </w:rPr>
      </w:pP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issue has been also discussed in Rel-16/Rel-17. </w:t>
      </w:r>
      <w:r>
        <w:rPr>
          <w:rFonts w:hint="eastAsia"/>
          <w:lang w:eastAsia="zh-CN"/>
        </w:rPr>
        <w:t>Fina</w:t>
      </w:r>
      <w:r>
        <w:rPr>
          <w:lang w:eastAsia="zh-CN"/>
        </w:rPr>
        <w:t xml:space="preserve">lly, </w:t>
      </w:r>
      <w:r w:rsidR="007B1832" w:rsidRPr="007B1832">
        <w:rPr>
          <w:lang w:eastAsia="zh-CN"/>
        </w:rPr>
        <w:t xml:space="preserve">the power saving features that </w:t>
      </w:r>
      <w:r>
        <w:rPr>
          <w:lang w:eastAsia="zh-CN"/>
        </w:rPr>
        <w:t xml:space="preserve">DCP in Rel-16 and PDCCH monitoring adaptation in Rel-17 were introduced to reduce unnecessary PDCCH monitoring.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hey are </w:t>
      </w: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 xml:space="preserve">PDCCH based signaling. For </w:t>
      </w:r>
      <w:r>
        <w:t xml:space="preserve">a UE equipped with </w:t>
      </w:r>
      <w:r>
        <w:rPr>
          <w:rFonts w:eastAsia="宋体"/>
          <w:szCs w:val="20"/>
          <w:lang w:val="en-GB" w:eastAsia="ja-JP"/>
        </w:rPr>
        <w:t>LR</w:t>
      </w:r>
      <w:r>
        <w:t>, the MR can be i</w:t>
      </w:r>
      <w:r>
        <w:rPr>
          <w:lang w:eastAsia="zh-CN"/>
        </w:rPr>
        <w:t xml:space="preserve">n </w:t>
      </w:r>
      <w:r w:rsidR="004F2ECB" w:rsidDel="007B1832">
        <w:rPr>
          <w:lang w:eastAsia="zh-CN"/>
        </w:rPr>
        <w:t xml:space="preserve">a </w:t>
      </w:r>
      <w:r>
        <w:rPr>
          <w:lang w:eastAsia="zh-CN"/>
        </w:rPr>
        <w:t>sleep state</w:t>
      </w:r>
      <w:r w:rsidDel="007B1832">
        <w:rPr>
          <w:lang w:eastAsia="zh-CN"/>
        </w:rPr>
        <w:t xml:space="preserve"> </w:t>
      </w:r>
      <w:r>
        <w:rPr>
          <w:lang w:eastAsia="zh-CN"/>
        </w:rPr>
        <w:t>while the L</w:t>
      </w:r>
      <w:r>
        <w:t>R remains active to monitor L</w:t>
      </w:r>
      <w:r>
        <w:rPr>
          <w:rFonts w:eastAsia="宋体"/>
        </w:rPr>
        <w:t>ow-Power Wake-Up</w:t>
      </w:r>
      <w:r>
        <w:t xml:space="preserve"> Signal (LP-WUS)</w:t>
      </w:r>
      <w:r w:rsidR="007B1832">
        <w:t xml:space="preserve">, and </w:t>
      </w:r>
      <w:r w:rsidR="007B1832"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hen</w:t>
      </w:r>
      <w:r>
        <w:t xml:space="preserve"> LP-WUS </w:t>
      </w:r>
      <w:r>
        <w:rPr>
          <w:rFonts w:eastAsia="宋体" w:hint="eastAsia"/>
          <w:lang w:eastAsia="zh-CN"/>
        </w:rPr>
        <w:t>is</w:t>
      </w:r>
      <w:r>
        <w:t xml:space="preserve"> received by LR, </w:t>
      </w:r>
      <w:r>
        <w:rPr>
          <w:rFonts w:eastAsia="宋体" w:hint="eastAsia"/>
          <w:lang w:eastAsia="zh-CN"/>
        </w:rPr>
        <w:t>it</w:t>
      </w:r>
      <w:r>
        <w:t xml:space="preserve"> will trigger the </w:t>
      </w:r>
      <w:r>
        <w:rPr>
          <w:rFonts w:eastAsia="宋体"/>
          <w:szCs w:val="20"/>
          <w:lang w:val="en-GB" w:eastAsia="ja-JP"/>
        </w:rPr>
        <w:t>MR</w:t>
      </w:r>
      <w:r>
        <w:t xml:space="preserve"> to wake up to monitor PDCCH. As LR would adopt a minimalistic design, the power consumption of LR is expected to be significantly lower than legacy PDCCH based signaling in some cases</w:t>
      </w:r>
      <w:r w:rsidR="007B1832">
        <w:rPr>
          <w:lang w:eastAsia="zh-CN"/>
        </w:rPr>
        <w:t>,e.g., a</w:t>
      </w:r>
      <w:r>
        <w:rPr>
          <w:lang w:eastAsia="zh-CN"/>
        </w:rPr>
        <w:t xml:space="preserve">ccording to the evaluation </w:t>
      </w:r>
      <w:r>
        <w:rPr>
          <w:rFonts w:hint="eastAsia"/>
          <w:lang w:eastAsia="zh-CN"/>
        </w:rPr>
        <w:t xml:space="preserve">results </w:t>
      </w:r>
      <w:r>
        <w:rPr>
          <w:lang w:eastAsia="zh-CN"/>
        </w:rPr>
        <w:t>in</w:t>
      </w:r>
      <w:r w:rsidDel="007B1832">
        <w:rPr>
          <w:lang w:eastAsia="zh-CN"/>
        </w:rPr>
        <w:t xml:space="preserve"> </w:t>
      </w:r>
      <w:r w:rsidR="007B1832">
        <w:rPr>
          <w:lang w:eastAsia="zh-CN"/>
        </w:rPr>
        <w:t>[5</w:t>
      </w:r>
      <w:r w:rsidR="007B1832" w:rsidRPr="007B1832">
        <w:rPr>
          <w:lang w:eastAsia="zh-CN"/>
        </w:rPr>
        <w:t>]</w:t>
      </w:r>
      <w:r w:rsidRPr="007B1832">
        <w:rPr>
          <w:lang w:eastAsia="zh-CN"/>
        </w:rPr>
        <w:t>,</w:t>
      </w:r>
      <w:r w:rsidR="007B1832" w:rsidRPr="00EF4E11">
        <w:rPr>
          <w:rFonts w:eastAsiaTheme="minorEastAsia"/>
          <w:lang w:eastAsia="zh-CN"/>
        </w:rPr>
        <w:t xml:space="preserve"> {6%~15%} additional UE power saving gain with no capacity loss in both low load and high load cases for DL only XR traffic</w:t>
      </w:r>
      <w:r w:rsidR="007B1832">
        <w:rPr>
          <w:rFonts w:eastAsiaTheme="minorEastAsia"/>
          <w:lang w:eastAsia="zh-CN"/>
        </w:rPr>
        <w:t xml:space="preserve"> c</w:t>
      </w:r>
      <w:r w:rsidR="007B1832" w:rsidRPr="007B1832">
        <w:rPr>
          <w:rFonts w:eastAsiaTheme="minorEastAsia"/>
          <w:lang w:eastAsia="zh-CN"/>
        </w:rPr>
        <w:t>ompared to the existing R15/16/17 power saving schemes</w:t>
      </w:r>
      <w:r w:rsidRPr="007B183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16EBDEE" w14:textId="0FBA639D" w:rsidR="00A94748" w:rsidRDefault="005E0BCD">
      <w:pPr>
        <w:pStyle w:val="a0"/>
        <w:rPr>
          <w:lang w:eastAsia="zh-CN"/>
        </w:rPr>
      </w:pPr>
      <w:r>
        <w:rPr>
          <w:rFonts w:hint="eastAsia"/>
          <w:lang w:eastAsia="zh-CN"/>
        </w:rPr>
        <w:t xml:space="preserve">Compared with UE in </w:t>
      </w:r>
      <w:r>
        <w:rPr>
          <w:szCs w:val="21"/>
          <w:lang w:eastAsia="zh-CN"/>
        </w:rPr>
        <w:t>RRC_</w:t>
      </w:r>
      <w:r>
        <w:rPr>
          <w:rFonts w:hint="eastAsia"/>
          <w:szCs w:val="21"/>
          <w:lang w:eastAsia="zh-CN"/>
        </w:rPr>
        <w:t>Idle/Inactive state,</w:t>
      </w:r>
      <w:r>
        <w:rPr>
          <w:rFonts w:hint="eastAsia"/>
          <w:lang w:eastAsia="zh-CN"/>
        </w:rPr>
        <w:t xml:space="preserve"> UE in RRC_Connected state is more sen</w:t>
      </w:r>
      <w:r>
        <w:rPr>
          <w:rFonts w:hint="eastAsia"/>
          <w:szCs w:val="21"/>
          <w:lang w:eastAsia="zh-CN"/>
        </w:rPr>
        <w:t xml:space="preserve">sitive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latency</w:t>
      </w:r>
      <w:r>
        <w:rPr>
          <w:rFonts w:hint="eastAsia"/>
          <w:szCs w:val="21"/>
          <w:lang w:eastAsia="zh-CN"/>
        </w:rPr>
        <w:t>.</w:t>
      </w:r>
      <w:r w:rsidR="00527A6E">
        <w:rPr>
          <w:szCs w:val="21"/>
          <w:lang w:eastAsia="zh-CN"/>
        </w:rPr>
        <w:t xml:space="preserve"> </w:t>
      </w:r>
      <w:r>
        <w:rPr>
          <w:rFonts w:hint="eastAsia"/>
          <w:lang w:eastAsia="zh-CN"/>
        </w:rPr>
        <w:t xml:space="preserve">Therefore, we </w:t>
      </w:r>
      <w:r w:rsidR="009D5C22">
        <w:rPr>
          <w:lang w:eastAsia="zh-CN"/>
        </w:rPr>
        <w:t xml:space="preserve">think </w:t>
      </w:r>
      <w:r w:rsidR="00FC3FFF" w:rsidRPr="00FC3FFF">
        <w:rPr>
          <w:lang w:eastAsia="zh-CN"/>
        </w:rPr>
        <w:t xml:space="preserve">RAN2 </w:t>
      </w:r>
      <w:r w:rsidR="00A73DE4">
        <w:rPr>
          <w:lang w:eastAsia="zh-CN"/>
        </w:rPr>
        <w:t>should</w:t>
      </w:r>
      <w:r w:rsidR="00FC3FFF" w:rsidRPr="00FC3FFF">
        <w:rPr>
          <w:lang w:eastAsia="zh-CN"/>
        </w:rPr>
        <w:t xml:space="preserve"> study LP-WUS procedures for RRC_Connected state to reduce power consumption while guarantee</w:t>
      </w:r>
      <w:r w:rsidR="00CD353E">
        <w:rPr>
          <w:lang w:eastAsia="zh-CN"/>
        </w:rPr>
        <w:t>ing</w:t>
      </w:r>
      <w:r w:rsidR="00FC3FFF" w:rsidRPr="00FC3FFF">
        <w:rPr>
          <w:lang w:eastAsia="zh-CN"/>
        </w:rPr>
        <w:t xml:space="preserve"> the latency performance.</w:t>
      </w:r>
    </w:p>
    <w:p w14:paraId="5079383D" w14:textId="335D7E57" w:rsidR="00A94748" w:rsidRDefault="005E0BCD" w:rsidP="00D7591C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1</w:t>
      </w:r>
      <w:r>
        <w:rPr>
          <w:b/>
          <w:bCs/>
        </w:rPr>
        <w:t>: RAN2 study</w:t>
      </w:r>
      <w:r w:rsidR="00411FE3">
        <w:rPr>
          <w:b/>
          <w:bCs/>
        </w:rPr>
        <w:t xml:space="preserve"> should focus on</w:t>
      </w:r>
      <w:r>
        <w:rPr>
          <w:b/>
          <w:bCs/>
        </w:rPr>
        <w:t xml:space="preserve"> </w:t>
      </w:r>
      <w:r w:rsidR="00A74B36">
        <w:rPr>
          <w:b/>
          <w:bCs/>
        </w:rPr>
        <w:t>the procedure</w:t>
      </w:r>
      <w:r w:rsidR="009472C6">
        <w:rPr>
          <w:b/>
          <w:bCs/>
        </w:rPr>
        <w:t xml:space="preserve"> </w:t>
      </w:r>
      <w:r w:rsidR="005430EC">
        <w:rPr>
          <w:b/>
          <w:bCs/>
        </w:rPr>
        <w:t>to use</w:t>
      </w:r>
      <w:r w:rsidR="00A74B36">
        <w:rPr>
          <w:b/>
          <w:bCs/>
        </w:rPr>
        <w:t xml:space="preserve"> </w:t>
      </w:r>
      <w:r>
        <w:rPr>
          <w:b/>
          <w:bCs/>
        </w:rPr>
        <w:t xml:space="preserve">LP-WUS for </w:t>
      </w:r>
      <w:r>
        <w:rPr>
          <w:b/>
          <w:bCs/>
          <w:lang w:eastAsia="zh-CN"/>
        </w:rPr>
        <w:t>RRC_Connected state</w:t>
      </w:r>
      <w:r>
        <w:rPr>
          <w:b/>
          <w:bCs/>
        </w:rPr>
        <w:t xml:space="preserve"> to reduce power consumption while guarantee</w:t>
      </w:r>
      <w:r w:rsidR="00CD353E">
        <w:rPr>
          <w:b/>
          <w:bCs/>
        </w:rPr>
        <w:t>ing</w:t>
      </w:r>
      <w:r>
        <w:rPr>
          <w:b/>
          <w:bCs/>
        </w:rPr>
        <w:t xml:space="preserve"> the latency performance. </w:t>
      </w:r>
    </w:p>
    <w:p w14:paraId="55D4A4FE" w14:textId="77777777" w:rsidR="0076258E" w:rsidRDefault="00343283" w:rsidP="005044FA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save UE power consumption for PDCCH monitoring and </w:t>
      </w:r>
      <w:r w:rsidR="00715691" w:rsidRPr="00715691">
        <w:rPr>
          <w:rFonts w:eastAsia="宋体"/>
          <w:lang w:eastAsia="zh-CN"/>
        </w:rPr>
        <w:t>guarantee</w:t>
      </w:r>
      <w:r w:rsidR="00715691">
        <w:rPr>
          <w:rFonts w:eastAsia="宋体"/>
          <w:lang w:eastAsia="zh-CN"/>
        </w:rPr>
        <w:t xml:space="preserve"> the latency, LP-</w:t>
      </w:r>
      <w:r w:rsidR="00715691">
        <w:rPr>
          <w:rFonts w:eastAsia="宋体" w:hint="eastAsia"/>
          <w:lang w:eastAsia="zh-CN"/>
        </w:rPr>
        <w:t>WUS</w:t>
      </w:r>
      <w:r w:rsidR="00715691">
        <w:rPr>
          <w:rFonts w:eastAsia="宋体"/>
          <w:lang w:eastAsia="zh-CN"/>
        </w:rPr>
        <w:t xml:space="preserve"> could be used as </w:t>
      </w:r>
      <w:r w:rsidR="00CD353E">
        <w:rPr>
          <w:rFonts w:eastAsia="宋体"/>
          <w:lang w:eastAsia="zh-CN"/>
        </w:rPr>
        <w:t xml:space="preserve">a </w:t>
      </w:r>
      <w:r w:rsidR="00715691">
        <w:rPr>
          <w:rFonts w:eastAsia="宋体"/>
          <w:lang w:eastAsia="zh-CN"/>
        </w:rPr>
        <w:t xml:space="preserve">similar </w:t>
      </w:r>
      <w:r w:rsidR="001614BA">
        <w:rPr>
          <w:rFonts w:eastAsia="宋体"/>
          <w:lang w:eastAsia="zh-CN"/>
        </w:rPr>
        <w:t>logic</w:t>
      </w:r>
      <w:r w:rsidR="00715691">
        <w:rPr>
          <w:rFonts w:eastAsia="宋体"/>
          <w:lang w:eastAsia="zh-CN"/>
        </w:rPr>
        <w:t xml:space="preserve"> of DCP in Rel-16. That is, when </w:t>
      </w:r>
      <w:r w:rsidR="009916FE">
        <w:rPr>
          <w:rFonts w:eastAsia="宋体"/>
          <w:lang w:eastAsia="zh-CN"/>
        </w:rPr>
        <w:t xml:space="preserve">MR is in </w:t>
      </w:r>
      <w:r w:rsidR="00CD353E">
        <w:rPr>
          <w:rFonts w:eastAsia="宋体"/>
          <w:lang w:eastAsia="zh-CN"/>
        </w:rPr>
        <w:t xml:space="preserve">a </w:t>
      </w:r>
      <w:r w:rsidR="009916FE">
        <w:rPr>
          <w:rFonts w:eastAsia="宋体"/>
          <w:lang w:eastAsia="zh-CN"/>
        </w:rPr>
        <w:t xml:space="preserve">sleep state, </w:t>
      </w:r>
      <w:r w:rsidR="00EB11C7">
        <w:rPr>
          <w:lang w:eastAsia="zh-CN"/>
        </w:rPr>
        <w:t>L</w:t>
      </w:r>
      <w:r w:rsidR="00EB11C7">
        <w:t xml:space="preserve">R will remain active to monitor LP-WUS. </w:t>
      </w:r>
      <w:r w:rsidR="00EB11C7">
        <w:rPr>
          <w:rFonts w:eastAsia="宋体" w:hint="eastAsia"/>
          <w:lang w:eastAsia="zh-CN"/>
        </w:rPr>
        <w:t>When</w:t>
      </w:r>
      <w:r w:rsidR="00EB11C7">
        <w:t xml:space="preserve"> LP-WUS </w:t>
      </w:r>
      <w:r w:rsidR="00EB11C7">
        <w:rPr>
          <w:rFonts w:eastAsia="宋体" w:hint="eastAsia"/>
          <w:lang w:eastAsia="zh-CN"/>
        </w:rPr>
        <w:t>is</w:t>
      </w:r>
      <w:r w:rsidR="00EB11C7">
        <w:t xml:space="preserve"> received by LR, </w:t>
      </w:r>
      <w:r w:rsidR="00EB11C7">
        <w:rPr>
          <w:rFonts w:eastAsia="宋体" w:hint="eastAsia"/>
          <w:lang w:eastAsia="zh-CN"/>
        </w:rPr>
        <w:t>it</w:t>
      </w:r>
      <w:r w:rsidR="00EB11C7">
        <w:t xml:space="preserve"> will trigger the </w:t>
      </w:r>
      <w:r w:rsidR="00EB11C7">
        <w:rPr>
          <w:rFonts w:eastAsia="宋体"/>
          <w:szCs w:val="20"/>
          <w:lang w:val="en-GB" w:eastAsia="ja-JP"/>
        </w:rPr>
        <w:t>MR</w:t>
      </w:r>
      <w:r w:rsidR="00EB11C7">
        <w:t xml:space="preserve"> to wake up to monitor PDCCH.</w:t>
      </w:r>
      <w:r w:rsidR="00715691">
        <w:rPr>
          <w:rFonts w:eastAsia="宋体"/>
          <w:lang w:eastAsia="zh-CN"/>
        </w:rPr>
        <w:t xml:space="preserve"> But the details</w:t>
      </w:r>
      <w:r w:rsidR="00D76A14">
        <w:rPr>
          <w:rFonts w:eastAsia="宋体"/>
          <w:lang w:eastAsia="zh-CN"/>
        </w:rPr>
        <w:t xml:space="preserve"> design for LP-WUS</w:t>
      </w:r>
      <w:r w:rsidR="00715691">
        <w:rPr>
          <w:rFonts w:eastAsia="宋体"/>
          <w:lang w:eastAsia="zh-CN"/>
        </w:rPr>
        <w:t xml:space="preserve"> could be different</w:t>
      </w:r>
      <w:r w:rsidR="00D76A14">
        <w:rPr>
          <w:rFonts w:eastAsia="宋体"/>
          <w:lang w:eastAsia="zh-CN"/>
        </w:rPr>
        <w:t xml:space="preserve"> from Rel-16 DCP</w:t>
      </w:r>
      <w:r w:rsidR="00715691">
        <w:rPr>
          <w:rFonts w:eastAsia="宋体"/>
          <w:lang w:eastAsia="zh-CN"/>
        </w:rPr>
        <w:t>, which needs further discussion</w:t>
      </w:r>
      <w:r w:rsidR="00332FBF">
        <w:rPr>
          <w:rFonts w:eastAsia="宋体"/>
          <w:lang w:eastAsia="zh-CN"/>
        </w:rPr>
        <w:t xml:space="preserve"> as we have discussed in section 2.2</w:t>
      </w:r>
      <w:r w:rsidR="00715691">
        <w:rPr>
          <w:rFonts w:eastAsia="宋体"/>
          <w:lang w:eastAsia="zh-CN"/>
        </w:rPr>
        <w:t>.</w:t>
      </w:r>
    </w:p>
    <w:p w14:paraId="4DECFDC3" w14:textId="099C8CDD" w:rsidR="005044FA" w:rsidRDefault="005044FA" w:rsidP="005044FA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eastAsia="宋体"/>
          <w:b/>
          <w:bCs/>
          <w:lang w:eastAsia="zh-CN"/>
        </w:rPr>
        <w:t>2</w:t>
      </w:r>
      <w:r>
        <w:rPr>
          <w:b/>
          <w:bCs/>
        </w:rPr>
        <w:t xml:space="preserve">: LP-WUS </w:t>
      </w:r>
      <w:r w:rsidR="00AD7B91">
        <w:rPr>
          <w:b/>
          <w:bCs/>
        </w:rPr>
        <w:t>is</w:t>
      </w:r>
      <w:r>
        <w:rPr>
          <w:b/>
          <w:bCs/>
        </w:rPr>
        <w:t xml:space="preserve"> used to control </w:t>
      </w:r>
      <w:r w:rsidR="00B71CBC">
        <w:rPr>
          <w:b/>
          <w:bCs/>
        </w:rPr>
        <w:t xml:space="preserve">MR </w:t>
      </w:r>
      <w:r>
        <w:rPr>
          <w:b/>
          <w:bCs/>
        </w:rPr>
        <w:t xml:space="preserve">PDCCH monitoring in </w:t>
      </w:r>
      <w:r>
        <w:rPr>
          <w:b/>
          <w:bCs/>
          <w:lang w:eastAsia="zh-CN"/>
        </w:rPr>
        <w:t>RRC_Connected state,</w:t>
      </w:r>
      <w:r w:rsidR="00BB233D">
        <w:rPr>
          <w:b/>
          <w:bCs/>
          <w:lang w:eastAsia="zh-CN"/>
        </w:rPr>
        <w:t xml:space="preserve"> i.e.</w:t>
      </w:r>
      <w:r w:rsidR="00C74E4F">
        <w:rPr>
          <w:b/>
          <w:bCs/>
          <w:lang w:eastAsia="zh-CN"/>
        </w:rPr>
        <w:t xml:space="preserve">, </w:t>
      </w:r>
      <w:r>
        <w:rPr>
          <w:b/>
        </w:rPr>
        <w:t>UE’s MR should wake up to monitor PDCCH</w:t>
      </w:r>
      <w:r>
        <w:rPr>
          <w:b/>
          <w:bCs/>
        </w:rPr>
        <w:t xml:space="preserve"> when LP-WUS is received to indicate the UE to wake up. </w:t>
      </w:r>
    </w:p>
    <w:p w14:paraId="5EDF3293" w14:textId="19FC6011" w:rsidR="00A94748" w:rsidRPr="00527A6E" w:rsidRDefault="00BE1738" w:rsidP="00527A6E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  <w:lang w:eastAsia="zh-CN"/>
        </w:rPr>
      </w:pPr>
      <w:r w:rsidRPr="00915D86">
        <w:rPr>
          <w:rFonts w:ascii="Arial" w:eastAsia="MS Mincho" w:hAnsi="Arial" w:cs="Arial"/>
          <w:iCs/>
          <w:sz w:val="30"/>
          <w:szCs w:val="30"/>
          <w:lang w:eastAsia="zh-CN"/>
        </w:rPr>
        <w:t xml:space="preserve">LP-WUS </w:t>
      </w:r>
      <w:r>
        <w:rPr>
          <w:rFonts w:ascii="Arial" w:eastAsia="MS Mincho" w:hAnsi="Arial" w:cs="Arial"/>
          <w:iCs/>
          <w:sz w:val="30"/>
          <w:szCs w:val="30"/>
          <w:lang w:eastAsia="zh-CN"/>
        </w:rPr>
        <w:t xml:space="preserve">with </w:t>
      </w:r>
      <w:r w:rsidRPr="00BE1738">
        <w:rPr>
          <w:rFonts w:ascii="Arial" w:eastAsia="MS Mincho" w:hAnsi="Arial" w:cs="Arial"/>
          <w:iCs/>
          <w:sz w:val="30"/>
          <w:szCs w:val="30"/>
          <w:lang w:eastAsia="zh-CN"/>
        </w:rPr>
        <w:t>legacy power saving</w:t>
      </w:r>
      <w:r w:rsidRPr="00915D86">
        <w:rPr>
          <w:rFonts w:ascii="Arial" w:eastAsia="MS Mincho" w:hAnsi="Arial" w:cs="Arial"/>
          <w:iCs/>
          <w:sz w:val="30"/>
          <w:szCs w:val="30"/>
          <w:lang w:eastAsia="zh-CN"/>
        </w:rPr>
        <w:t xml:space="preserve"> </w:t>
      </w:r>
      <w:r w:rsidR="00470036">
        <w:rPr>
          <w:rFonts w:ascii="Arial" w:eastAsia="MS Mincho" w:hAnsi="Arial" w:cs="Arial"/>
          <w:iCs/>
          <w:sz w:val="30"/>
          <w:szCs w:val="30"/>
          <w:lang w:eastAsia="zh-CN"/>
        </w:rPr>
        <w:t>features</w:t>
      </w:r>
    </w:p>
    <w:p w14:paraId="35E60AFF" w14:textId="2DA581A5" w:rsidR="00BE1738" w:rsidRDefault="00BE1738" w:rsidP="00BE1738">
      <w:pPr>
        <w:spacing w:after="120"/>
        <w:jc w:val="both"/>
        <w:rPr>
          <w:szCs w:val="20"/>
        </w:rPr>
      </w:pPr>
      <w:r w:rsidRPr="00527A6E">
        <w:rPr>
          <w:szCs w:val="20"/>
        </w:rPr>
        <w:t>RAN1 has agreed to study the relationship between LP-WUS and legacy UE power saving</w:t>
      </w:r>
      <w:r w:rsidR="00314927" w:rsidRPr="00314927">
        <w:t xml:space="preserve"> </w:t>
      </w:r>
      <w:r w:rsidR="00314927" w:rsidRPr="00314927">
        <w:rPr>
          <w:szCs w:val="20"/>
        </w:rPr>
        <w:t>techniques</w:t>
      </w:r>
      <w:r w:rsidRPr="00527A6E">
        <w:rPr>
          <w:szCs w:val="20"/>
        </w:rPr>
        <w:t xml:space="preserve"> in RRC connected</w:t>
      </w:r>
      <w:r w:rsidR="002C3BAF">
        <w:rPr>
          <w:szCs w:val="20"/>
        </w:rPr>
        <w:t xml:space="preserve"> as below [</w:t>
      </w:r>
      <w:r w:rsidR="000547B5" w:rsidRPr="008E08A8">
        <w:rPr>
          <w:rFonts w:eastAsiaTheme="minorEastAsia"/>
          <w:szCs w:val="20"/>
          <w:lang w:eastAsia="zh-CN"/>
        </w:rPr>
        <w:t>4</w:t>
      </w:r>
      <w:r w:rsidR="002C3BAF">
        <w:rPr>
          <w:szCs w:val="20"/>
        </w:rPr>
        <w:t>]</w:t>
      </w:r>
      <w:r w:rsidRPr="00527A6E">
        <w:rPr>
          <w:szCs w:val="20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E1738" w14:paraId="0BD670A5" w14:textId="77777777" w:rsidTr="00297CD6">
        <w:tc>
          <w:tcPr>
            <w:tcW w:w="0" w:type="auto"/>
          </w:tcPr>
          <w:p w14:paraId="5540B386" w14:textId="77777777" w:rsidR="00BE1738" w:rsidRPr="008E08A8" w:rsidRDefault="00BE1738" w:rsidP="008E08A8">
            <w:pPr>
              <w:widowControl w:val="0"/>
              <w:numPr>
                <w:ilvl w:val="0"/>
                <w:numId w:val="28"/>
              </w:numPr>
              <w:spacing w:after="120" w:line="259" w:lineRule="auto"/>
              <w:ind w:left="360"/>
              <w:jc w:val="both"/>
              <w:rPr>
                <w:rFonts w:eastAsia="等线"/>
                <w:szCs w:val="20"/>
                <w:lang w:eastAsia="zh-CN"/>
              </w:rPr>
            </w:pPr>
            <w:r w:rsidRPr="008E08A8">
              <w:rPr>
                <w:rFonts w:eastAsia="等线"/>
                <w:szCs w:val="20"/>
                <w:lang w:eastAsia="zh-CN"/>
              </w:rPr>
              <w:t xml:space="preserve">In RRC CONNECTED mode, study benefit of LP-WUS over existing Rel-15, R16, and R17 power saving techniques for following functionalities: </w:t>
            </w:r>
          </w:p>
          <w:p w14:paraId="2E34022F" w14:textId="77777777" w:rsidR="00BE1738" w:rsidRPr="008E08A8" w:rsidRDefault="00BE1738" w:rsidP="008E08A8">
            <w:pPr>
              <w:widowControl w:val="0"/>
              <w:numPr>
                <w:ilvl w:val="1"/>
                <w:numId w:val="28"/>
              </w:numPr>
              <w:spacing w:after="120" w:line="259" w:lineRule="auto"/>
              <w:jc w:val="both"/>
              <w:rPr>
                <w:rFonts w:eastAsia="等线"/>
                <w:szCs w:val="20"/>
                <w:lang w:eastAsia="zh-CN"/>
              </w:rPr>
            </w:pPr>
            <w:r w:rsidRPr="008E08A8">
              <w:rPr>
                <w:rFonts w:eastAsia="等线"/>
                <w:szCs w:val="20"/>
                <w:lang w:eastAsia="zh-CN"/>
              </w:rPr>
              <w:t xml:space="preserve">LP-WUS with similar functionality as R16 DCP. </w:t>
            </w:r>
          </w:p>
          <w:p w14:paraId="1C448B22" w14:textId="77777777" w:rsidR="00BE1738" w:rsidRPr="008E08A8" w:rsidRDefault="00BE1738" w:rsidP="008E08A8">
            <w:pPr>
              <w:widowControl w:val="0"/>
              <w:numPr>
                <w:ilvl w:val="1"/>
                <w:numId w:val="28"/>
              </w:numPr>
              <w:spacing w:after="120" w:line="259" w:lineRule="auto"/>
              <w:jc w:val="both"/>
              <w:rPr>
                <w:rFonts w:eastAsia="等线"/>
                <w:szCs w:val="20"/>
                <w:lang w:eastAsia="zh-CN"/>
              </w:rPr>
            </w:pPr>
            <w:r w:rsidRPr="008E08A8">
              <w:rPr>
                <w:rFonts w:eastAsia="等线"/>
                <w:szCs w:val="20"/>
                <w:lang w:eastAsia="zh-CN"/>
              </w:rPr>
              <w:t>LP-WUS activates/resumes PDCCH monitoring when LP-WUS is received.</w:t>
            </w:r>
          </w:p>
          <w:p w14:paraId="0C9A6AD3" w14:textId="77777777" w:rsidR="00BE1738" w:rsidRPr="008E08A8" w:rsidRDefault="00BE1738" w:rsidP="008E08A8">
            <w:pPr>
              <w:widowControl w:val="0"/>
              <w:numPr>
                <w:ilvl w:val="2"/>
                <w:numId w:val="28"/>
              </w:numPr>
              <w:spacing w:after="120" w:line="259" w:lineRule="auto"/>
              <w:jc w:val="both"/>
              <w:rPr>
                <w:rFonts w:eastAsia="等线"/>
                <w:szCs w:val="20"/>
                <w:lang w:eastAsia="zh-CN"/>
              </w:rPr>
            </w:pPr>
            <w:r w:rsidRPr="008E08A8">
              <w:rPr>
                <w:rFonts w:eastAsia="等线"/>
                <w:szCs w:val="20"/>
                <w:lang w:eastAsia="zh-CN"/>
              </w:rPr>
              <w:t xml:space="preserve">interaction with legacy power saving techniques, if any </w:t>
            </w:r>
          </w:p>
          <w:p w14:paraId="1B00E178" w14:textId="77777777" w:rsidR="00BE1738" w:rsidRPr="008E08A8" w:rsidRDefault="00BE1738" w:rsidP="00D7591C">
            <w:pPr>
              <w:widowControl w:val="0"/>
              <w:numPr>
                <w:ilvl w:val="1"/>
                <w:numId w:val="28"/>
              </w:numPr>
              <w:spacing w:after="120" w:line="259" w:lineRule="auto"/>
              <w:ind w:left="1434" w:hanging="357"/>
              <w:jc w:val="both"/>
              <w:rPr>
                <w:rFonts w:eastAsia="等线"/>
                <w:b/>
                <w:szCs w:val="20"/>
                <w:lang w:eastAsia="zh-CN"/>
              </w:rPr>
            </w:pPr>
            <w:r w:rsidRPr="008E08A8">
              <w:rPr>
                <w:rFonts w:eastAsia="等线"/>
                <w:szCs w:val="20"/>
                <w:lang w:eastAsia="zh-CN"/>
              </w:rPr>
              <w:t>other functionalities are not precluded</w:t>
            </w:r>
          </w:p>
        </w:tc>
      </w:tr>
    </w:tbl>
    <w:p w14:paraId="133843ED" w14:textId="1F0BEEAB" w:rsidR="000547B5" w:rsidRDefault="002C1654" w:rsidP="00CA3C82">
      <w:pPr>
        <w:spacing w:after="120"/>
        <w:contextualSpacing/>
        <w:jc w:val="both"/>
        <w:rPr>
          <w:szCs w:val="20"/>
        </w:rPr>
      </w:pPr>
      <w:r w:rsidRPr="008E08A8">
        <w:rPr>
          <w:szCs w:val="20"/>
        </w:rPr>
        <w:t>A</w:t>
      </w:r>
      <w:r w:rsidR="00A47EC7" w:rsidRPr="008E08A8">
        <w:rPr>
          <w:szCs w:val="20"/>
        </w:rPr>
        <w:t>ccording</w:t>
      </w:r>
      <w:r w:rsidR="00A47EC7">
        <w:rPr>
          <w:szCs w:val="20"/>
        </w:rPr>
        <w:t xml:space="preserve"> to RAN2 post email discussion</w:t>
      </w:r>
      <w:r w:rsidR="000C55FC">
        <w:rPr>
          <w:szCs w:val="20"/>
        </w:rPr>
        <w:t xml:space="preserve"> summary</w:t>
      </w:r>
      <w:r w:rsidR="00A47EC7">
        <w:rPr>
          <w:szCs w:val="20"/>
        </w:rPr>
        <w:t xml:space="preserve"> in [6], we have the following </w:t>
      </w:r>
      <w:r w:rsidR="00220C77" w:rsidRPr="008E08A8">
        <w:rPr>
          <w:szCs w:val="20"/>
        </w:rPr>
        <w:t>proposals</w:t>
      </w:r>
      <w:r w:rsidR="00A47EC7">
        <w:rPr>
          <w:szCs w:val="20"/>
        </w:rPr>
        <w:t xml:space="preserve"> and remaining issues on LP-WUS using method in RRC Connected state: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47EC7" w:rsidRPr="00A47EC7" w14:paraId="618FF8AD" w14:textId="77777777" w:rsidTr="00A47EC7">
        <w:tc>
          <w:tcPr>
            <w:tcW w:w="9628" w:type="dxa"/>
          </w:tcPr>
          <w:p w14:paraId="6761B255" w14:textId="77777777" w:rsidR="00A47EC7" w:rsidRPr="00A47EC7" w:rsidRDefault="00A47EC7" w:rsidP="00A47EC7">
            <w:pPr>
              <w:spacing w:after="120" w:line="253" w:lineRule="atLeast"/>
              <w:ind w:left="1332" w:hanging="1332"/>
              <w:rPr>
                <w:rFonts w:eastAsia="等线"/>
                <w:szCs w:val="20"/>
                <w:lang w:eastAsia="zh-CN"/>
              </w:rPr>
            </w:pPr>
            <w:r w:rsidRPr="00A47EC7">
              <w:rPr>
                <w:rFonts w:eastAsia="等线"/>
                <w:szCs w:val="20"/>
                <w:lang w:eastAsia="zh-CN"/>
              </w:rPr>
              <w:t>Proposal 1.         Network can configure LP-WUS outside DRX active time. In that case, LP-WUS can wake up MR to start procedures related to DRX timer(s). FFS which timer and whether/how it may co-exist with R16 DCP.</w:t>
            </w:r>
          </w:p>
          <w:p w14:paraId="6153A93A" w14:textId="50C18225" w:rsidR="00A47EC7" w:rsidRPr="00A47EC7" w:rsidRDefault="00A47EC7" w:rsidP="00A47EC7">
            <w:pPr>
              <w:spacing w:after="120" w:line="253" w:lineRule="atLeast"/>
              <w:ind w:left="1332" w:hanging="1332"/>
              <w:rPr>
                <w:szCs w:val="20"/>
              </w:rPr>
            </w:pPr>
            <w:r w:rsidRPr="00A47EC7">
              <w:rPr>
                <w:rFonts w:eastAsia="等线"/>
                <w:szCs w:val="20"/>
                <w:lang w:eastAsia="zh-CN"/>
              </w:rPr>
              <w:t xml:space="preserve">Proposal 2.         RAN2 study </w:t>
            </w:r>
            <w:r w:rsidR="002A4A11">
              <w:rPr>
                <w:rFonts w:eastAsia="等线"/>
                <w:szCs w:val="20"/>
                <w:lang w:eastAsia="zh-CN"/>
              </w:rPr>
              <w:t>whether/how</w:t>
            </w:r>
            <w:r w:rsidRPr="00A47EC7">
              <w:rPr>
                <w:rFonts w:eastAsia="等线"/>
                <w:szCs w:val="20"/>
                <w:lang w:eastAsia="zh-CN"/>
              </w:rPr>
              <w:t xml:space="preserve"> LP-WUS </w:t>
            </w:r>
            <w:r w:rsidR="002A4A11">
              <w:rPr>
                <w:rFonts w:eastAsia="等线"/>
                <w:szCs w:val="20"/>
                <w:lang w:eastAsia="zh-CN"/>
              </w:rPr>
              <w:t>may be used in conjunction with</w:t>
            </w:r>
            <w:r w:rsidRPr="00A47EC7">
              <w:rPr>
                <w:rFonts w:eastAsia="等线"/>
                <w:szCs w:val="20"/>
                <w:lang w:eastAsia="zh-CN"/>
              </w:rPr>
              <w:t xml:space="preserve"> legacy UE power saving techniques</w:t>
            </w:r>
            <w:r w:rsidR="002A4A11">
              <w:rPr>
                <w:rFonts w:eastAsia="等线"/>
                <w:szCs w:val="20"/>
                <w:lang w:eastAsia="zh-CN"/>
              </w:rPr>
              <w:t>.FFS with which technique(s) and</w:t>
            </w:r>
            <w:r w:rsidRPr="00A47EC7">
              <w:rPr>
                <w:rFonts w:eastAsia="等线"/>
                <w:szCs w:val="20"/>
                <w:lang w:eastAsia="zh-CN"/>
              </w:rPr>
              <w:t xml:space="preserve"> what impact it may have on MAC.</w:t>
            </w:r>
          </w:p>
        </w:tc>
      </w:tr>
    </w:tbl>
    <w:p w14:paraId="70608B24" w14:textId="1657C5F8" w:rsidR="002A4A11" w:rsidRDefault="00FD5737" w:rsidP="00CA3C82">
      <w:pPr>
        <w:spacing w:after="120"/>
        <w:contextualSpacing/>
        <w:jc w:val="both"/>
        <w:rPr>
          <w:lang w:eastAsia="zh-CN"/>
        </w:rPr>
      </w:pPr>
      <w:r w:rsidRPr="00FD5737">
        <w:rPr>
          <w:szCs w:val="20"/>
        </w:rPr>
        <w:t>In our</w:t>
      </w:r>
      <w:r>
        <w:rPr>
          <w:szCs w:val="20"/>
        </w:rPr>
        <w:t xml:space="preserve"> view, the legacy UE </w:t>
      </w:r>
      <w:r w:rsidRPr="00A47EC7">
        <w:rPr>
          <w:rFonts w:eastAsia="等线"/>
          <w:szCs w:val="20"/>
          <w:lang w:eastAsia="zh-CN"/>
        </w:rPr>
        <w:t>power saving techniques</w:t>
      </w:r>
      <w:r>
        <w:rPr>
          <w:rFonts w:eastAsia="等线"/>
          <w:szCs w:val="20"/>
          <w:lang w:eastAsia="zh-CN"/>
        </w:rPr>
        <w:t xml:space="preserve"> </w:t>
      </w:r>
      <w:r w:rsidRPr="008E08A8">
        <w:rPr>
          <w:rFonts w:eastAsia="等线"/>
          <w:szCs w:val="20"/>
          <w:lang w:eastAsia="zh-CN"/>
        </w:rPr>
        <w:t>include</w:t>
      </w:r>
      <w:r>
        <w:rPr>
          <w:rFonts w:eastAsia="等线"/>
          <w:szCs w:val="20"/>
          <w:lang w:eastAsia="zh-CN"/>
        </w:rPr>
        <w:t xml:space="preserve"> the R</w:t>
      </w:r>
      <w:r w:rsidR="00450167">
        <w:rPr>
          <w:rFonts w:eastAsia="等线"/>
          <w:szCs w:val="20"/>
          <w:lang w:eastAsia="zh-CN"/>
        </w:rPr>
        <w:t>el-</w:t>
      </w:r>
      <w:r>
        <w:rPr>
          <w:rFonts w:eastAsia="等线"/>
          <w:szCs w:val="20"/>
          <w:lang w:eastAsia="zh-CN"/>
        </w:rPr>
        <w:t>15 C-DRX, R</w:t>
      </w:r>
      <w:r w:rsidR="00AC2074">
        <w:rPr>
          <w:rFonts w:eastAsia="等线"/>
          <w:szCs w:val="20"/>
          <w:lang w:eastAsia="zh-CN"/>
        </w:rPr>
        <w:t>el-</w:t>
      </w:r>
      <w:r>
        <w:rPr>
          <w:rFonts w:eastAsia="等线"/>
          <w:szCs w:val="20"/>
          <w:lang w:eastAsia="zh-CN"/>
        </w:rPr>
        <w:t>16 DCP and R</w:t>
      </w:r>
      <w:r w:rsidR="002104AA">
        <w:rPr>
          <w:rFonts w:eastAsia="等线"/>
          <w:szCs w:val="20"/>
          <w:lang w:eastAsia="zh-CN"/>
        </w:rPr>
        <w:t>el-</w:t>
      </w:r>
      <w:r>
        <w:rPr>
          <w:rFonts w:eastAsia="等线"/>
          <w:szCs w:val="20"/>
          <w:lang w:eastAsia="zh-CN"/>
        </w:rPr>
        <w:t xml:space="preserve">17 </w:t>
      </w:r>
      <w:r>
        <w:rPr>
          <w:lang w:eastAsia="zh-CN"/>
        </w:rPr>
        <w:t xml:space="preserve">PDCCH monitoring adaptation. </w:t>
      </w:r>
      <w:r w:rsidR="007A2B19" w:rsidRPr="008E08A8">
        <w:rPr>
          <w:lang w:eastAsia="zh-CN"/>
        </w:rPr>
        <w:t xml:space="preserve">And we will discuss how/whether LP-WUS </w:t>
      </w:r>
      <w:r w:rsidR="00CD353E">
        <w:rPr>
          <w:lang w:eastAsia="zh-CN"/>
        </w:rPr>
        <w:t xml:space="preserve">is </w:t>
      </w:r>
      <w:r w:rsidR="007A2B19" w:rsidRPr="008E08A8">
        <w:rPr>
          <w:lang w:eastAsia="zh-CN"/>
        </w:rPr>
        <w:t>used in conjunction with these legacy UE power saving techniques.</w:t>
      </w:r>
    </w:p>
    <w:p w14:paraId="4F686A46" w14:textId="6196DCFB" w:rsidR="00CA3C82" w:rsidRPr="008E08A8" w:rsidRDefault="002A4A11" w:rsidP="00CA3C82">
      <w:pPr>
        <w:spacing w:after="120"/>
        <w:contextualSpacing/>
        <w:jc w:val="both"/>
        <w:rPr>
          <w:lang w:eastAsia="zh-CN"/>
        </w:rPr>
      </w:pPr>
      <w:r>
        <w:rPr>
          <w:lang w:eastAsia="zh-CN"/>
        </w:rPr>
        <w:t>Firstly, in our view, LP-WUS could be used in conjunction with C-DRX</w:t>
      </w:r>
      <w:r w:rsidRPr="008E08A8">
        <w:rPr>
          <w:lang w:eastAsia="zh-CN"/>
        </w:rPr>
        <w:t xml:space="preserve"> or not </w:t>
      </w:r>
      <w:r w:rsidR="00CD353E">
        <w:rPr>
          <w:lang w:eastAsia="zh-CN"/>
        </w:rPr>
        <w:t xml:space="preserve">in </w:t>
      </w:r>
      <w:r w:rsidRPr="008E08A8">
        <w:rPr>
          <w:lang w:eastAsia="zh-CN"/>
        </w:rPr>
        <w:t>conjunction with C-DRX</w:t>
      </w:r>
      <w:r>
        <w:rPr>
          <w:lang w:eastAsia="zh-CN"/>
        </w:rPr>
        <w:t xml:space="preserve">. </w:t>
      </w:r>
      <w:r w:rsidR="00FD5737">
        <w:rPr>
          <w:lang w:eastAsia="zh-CN"/>
        </w:rPr>
        <w:t xml:space="preserve">Regarding </w:t>
      </w:r>
      <w:r w:rsidRPr="002A4A11">
        <w:rPr>
          <w:lang w:eastAsia="zh-CN"/>
        </w:rPr>
        <w:t xml:space="preserve">whether/how LP-WUS </w:t>
      </w:r>
      <w:r w:rsidR="00CD353E">
        <w:rPr>
          <w:lang w:eastAsia="zh-CN"/>
        </w:rPr>
        <w:t xml:space="preserve">is </w:t>
      </w:r>
      <w:r w:rsidRPr="002A4A11">
        <w:rPr>
          <w:lang w:eastAsia="zh-CN"/>
        </w:rPr>
        <w:t xml:space="preserve">used in conjunction with </w:t>
      </w:r>
      <w:r w:rsidR="00FD5737" w:rsidRPr="00A47EC7">
        <w:rPr>
          <w:rFonts w:eastAsia="等线"/>
          <w:szCs w:val="20"/>
          <w:lang w:eastAsia="zh-CN"/>
        </w:rPr>
        <w:t>LP-WUS and</w:t>
      </w:r>
      <w:r w:rsidR="00FD5737">
        <w:rPr>
          <w:rFonts w:eastAsia="等线"/>
          <w:szCs w:val="20"/>
          <w:lang w:eastAsia="zh-CN"/>
        </w:rPr>
        <w:t xml:space="preserve"> R</w:t>
      </w:r>
      <w:r w:rsidR="002D4959">
        <w:rPr>
          <w:rFonts w:eastAsia="等线"/>
          <w:szCs w:val="20"/>
          <w:lang w:eastAsia="zh-CN"/>
        </w:rPr>
        <w:t>el-</w:t>
      </w:r>
      <w:r w:rsidR="00FD5737">
        <w:rPr>
          <w:rFonts w:eastAsia="等线"/>
          <w:szCs w:val="20"/>
          <w:lang w:eastAsia="zh-CN"/>
        </w:rPr>
        <w:t xml:space="preserve">15 C-DRX, </w:t>
      </w:r>
      <w:r w:rsidR="00CA3C82">
        <w:rPr>
          <w:szCs w:val="20"/>
        </w:rPr>
        <w:t>there are two</w:t>
      </w:r>
      <w:r w:rsidR="00CA3C82" w:rsidRPr="001141D8">
        <w:rPr>
          <w:szCs w:val="20"/>
        </w:rPr>
        <w:t xml:space="preserve"> way forward</w:t>
      </w:r>
      <w:r w:rsidR="00CA3C82">
        <w:rPr>
          <w:szCs w:val="20"/>
        </w:rPr>
        <w:t xml:space="preserve">s for LP-WUS functions </w:t>
      </w:r>
      <w:r w:rsidR="004E1B57">
        <w:rPr>
          <w:szCs w:val="20"/>
        </w:rPr>
        <w:t xml:space="preserve">with C-DRX </w:t>
      </w:r>
      <w:r w:rsidR="00CA3C82" w:rsidRPr="00F37AE0">
        <w:rPr>
          <w:szCs w:val="20"/>
        </w:rPr>
        <w:t>as follows:</w:t>
      </w:r>
    </w:p>
    <w:p w14:paraId="73C1D8D1" w14:textId="5DCB5592" w:rsidR="00CA3C82" w:rsidRPr="00C41AD9" w:rsidRDefault="00CA3C82" w:rsidP="00CA3C82">
      <w:pPr>
        <w:pStyle w:val="af9"/>
        <w:numPr>
          <w:ilvl w:val="0"/>
          <w:numId w:val="34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</w:rPr>
      </w:pPr>
      <w:r w:rsidRPr="008E08A8">
        <w:rPr>
          <w:rFonts w:ascii="Times New Roman" w:hAnsi="Times New Roman"/>
          <w:b/>
          <w:sz w:val="20"/>
          <w:szCs w:val="20"/>
        </w:rPr>
        <w:t>Direction 1</w:t>
      </w:r>
      <w:r w:rsidRPr="00D2710A">
        <w:rPr>
          <w:rFonts w:ascii="Times New Roman" w:hAnsi="Times New Roman"/>
          <w:sz w:val="20"/>
          <w:szCs w:val="20"/>
        </w:rPr>
        <w:t xml:space="preserve">: </w:t>
      </w:r>
      <w:r w:rsidR="00FD5737" w:rsidRPr="00CF361E">
        <w:rPr>
          <w:rFonts w:ascii="Times New Roman" w:hAnsi="Times New Roman"/>
          <w:sz w:val="20"/>
          <w:szCs w:val="20"/>
        </w:rPr>
        <w:t xml:space="preserve">LP-WUS </w:t>
      </w:r>
      <w:r w:rsidR="00FD5737" w:rsidRPr="0095605F">
        <w:rPr>
          <w:rFonts w:ascii="Times New Roman" w:hAnsi="Times New Roman"/>
          <w:sz w:val="20"/>
          <w:szCs w:val="20"/>
        </w:rPr>
        <w:t>monitoring occasion is determined based on timer(s) related C-</w:t>
      </w:r>
      <w:r w:rsidR="00FD5737" w:rsidRPr="008E08A8">
        <w:rPr>
          <w:rFonts w:ascii="Times New Roman" w:hAnsi="Times New Roman"/>
          <w:sz w:val="20"/>
          <w:szCs w:val="20"/>
        </w:rPr>
        <w:t>DRX</w:t>
      </w:r>
      <w:r w:rsidRPr="008E08A8">
        <w:rPr>
          <w:rFonts w:ascii="Times New Roman" w:hAnsi="Times New Roman"/>
          <w:sz w:val="20"/>
          <w:szCs w:val="20"/>
        </w:rPr>
        <w:t xml:space="preserve">. </w:t>
      </w:r>
    </w:p>
    <w:p w14:paraId="6EA7BE83" w14:textId="5C9E9BCD" w:rsidR="00CA3C82" w:rsidRPr="00C41AD9" w:rsidRDefault="00CA3C82" w:rsidP="00CA3C82">
      <w:pPr>
        <w:pStyle w:val="af9"/>
        <w:numPr>
          <w:ilvl w:val="0"/>
          <w:numId w:val="34"/>
        </w:numPr>
        <w:spacing w:after="120"/>
        <w:ind w:firstLineChars="0"/>
        <w:contextualSpacing/>
        <w:rPr>
          <w:rFonts w:ascii="Times New Roman" w:hAnsi="Times New Roman"/>
          <w:sz w:val="20"/>
          <w:szCs w:val="20"/>
        </w:rPr>
      </w:pPr>
      <w:r w:rsidRPr="008E08A8">
        <w:rPr>
          <w:rFonts w:ascii="Times New Roman" w:hAnsi="Times New Roman"/>
          <w:b/>
          <w:sz w:val="20"/>
          <w:szCs w:val="20"/>
        </w:rPr>
        <w:t>Direction 2</w:t>
      </w:r>
      <w:r w:rsidRPr="00D2710A">
        <w:rPr>
          <w:rFonts w:ascii="Times New Roman" w:hAnsi="Times New Roman"/>
          <w:sz w:val="20"/>
          <w:szCs w:val="20"/>
        </w:rPr>
        <w:t xml:space="preserve">: </w:t>
      </w:r>
      <w:r w:rsidR="00FD5737" w:rsidRPr="00CF361E">
        <w:rPr>
          <w:rFonts w:ascii="Times New Roman" w:eastAsiaTheme="minorEastAsia" w:hAnsi="Times New Roman"/>
          <w:sz w:val="20"/>
          <w:szCs w:val="20"/>
        </w:rPr>
        <w:t xml:space="preserve">LP-WUS monitoring occasion is </w:t>
      </w:r>
      <w:r w:rsidR="00FD5737" w:rsidRPr="0095605F">
        <w:rPr>
          <w:rFonts w:ascii="Times New Roman" w:eastAsiaTheme="minorEastAsia" w:hAnsi="Times New Roman"/>
          <w:sz w:val="20"/>
          <w:szCs w:val="20"/>
        </w:rPr>
        <w:t xml:space="preserve">not </w:t>
      </w:r>
      <w:r w:rsidR="00FD5737" w:rsidRPr="00B97FDE">
        <w:rPr>
          <w:rFonts w:ascii="Times New Roman" w:eastAsiaTheme="minorEastAsia" w:hAnsi="Times New Roman"/>
          <w:sz w:val="20"/>
          <w:szCs w:val="20"/>
        </w:rPr>
        <w:t>determined based on timer(s) related C-</w:t>
      </w:r>
      <w:r w:rsidR="00FD5737" w:rsidRPr="008E08A8">
        <w:rPr>
          <w:rFonts w:ascii="Times New Roman" w:eastAsiaTheme="minorEastAsia" w:hAnsi="Times New Roman"/>
          <w:sz w:val="20"/>
          <w:szCs w:val="20"/>
        </w:rPr>
        <w:t>DRX</w:t>
      </w:r>
      <w:r w:rsidRPr="008E08A8">
        <w:rPr>
          <w:rFonts w:ascii="Times New Roman" w:hAnsi="Times New Roman"/>
          <w:sz w:val="20"/>
          <w:szCs w:val="20"/>
        </w:rPr>
        <w:t>.</w:t>
      </w:r>
    </w:p>
    <w:p w14:paraId="2B040642" w14:textId="060C9BF6" w:rsidR="00120DAF" w:rsidRPr="00F37AE0" w:rsidRDefault="00CA3C82" w:rsidP="00F5663B">
      <w:pPr>
        <w:spacing w:after="120"/>
        <w:jc w:val="both"/>
        <w:rPr>
          <w:szCs w:val="20"/>
        </w:rPr>
      </w:pPr>
      <w:r w:rsidRPr="00F37AE0">
        <w:rPr>
          <w:szCs w:val="20"/>
        </w:rPr>
        <w:t>For direction</w:t>
      </w:r>
      <w:r w:rsidR="00B42FC0">
        <w:rPr>
          <w:szCs w:val="20"/>
        </w:rPr>
        <w:t xml:space="preserve"> </w:t>
      </w:r>
      <w:r w:rsidRPr="00F37AE0">
        <w:rPr>
          <w:szCs w:val="20"/>
        </w:rPr>
        <w:t xml:space="preserve">1, </w:t>
      </w:r>
      <w:r w:rsidR="00F5663B">
        <w:rPr>
          <w:szCs w:val="20"/>
        </w:rPr>
        <w:t>c</w:t>
      </w:r>
      <w:r w:rsidR="00823872">
        <w:rPr>
          <w:szCs w:val="20"/>
        </w:rPr>
        <w:t xml:space="preserve">ompanies have common understanding that </w:t>
      </w:r>
      <w:r w:rsidR="00391073">
        <w:rPr>
          <w:szCs w:val="20"/>
        </w:rPr>
        <w:t>the LP-WUS could be configured outside DRX active time</w:t>
      </w:r>
      <w:r w:rsidR="00A96C97">
        <w:rPr>
          <w:szCs w:val="20"/>
        </w:rPr>
        <w:t xml:space="preserve"> as summarized in [6]</w:t>
      </w:r>
      <w:r w:rsidR="00391073">
        <w:rPr>
          <w:szCs w:val="20"/>
        </w:rPr>
        <w:t>. However, it is not clear how the LP-WUS works in this case</w:t>
      </w:r>
      <w:r w:rsidR="003E48DD">
        <w:rPr>
          <w:szCs w:val="20"/>
        </w:rPr>
        <w:t>,</w:t>
      </w:r>
      <w:r w:rsidR="003E48DD" w:rsidRPr="003E48DD">
        <w:t xml:space="preserve"> </w:t>
      </w:r>
      <w:r w:rsidR="003E48DD" w:rsidRPr="003E48DD">
        <w:rPr>
          <w:szCs w:val="20"/>
        </w:rPr>
        <w:t xml:space="preserve">some companies think it means the LP-WUS has similar functionality as Rel-16 DCP, </w:t>
      </w:r>
      <w:r w:rsidRPr="00F37AE0">
        <w:rPr>
          <w:szCs w:val="20"/>
        </w:rPr>
        <w:t xml:space="preserve">i.e., UE performs LP-WUS monitoring just before </w:t>
      </w:r>
      <w:r w:rsidRPr="00F37AE0" w:rsidDel="003E48DD">
        <w:rPr>
          <w:szCs w:val="20"/>
        </w:rPr>
        <w:t xml:space="preserve">the </w:t>
      </w:r>
      <w:r w:rsidRPr="00A5069E">
        <w:rPr>
          <w:i/>
          <w:iCs/>
          <w:szCs w:val="20"/>
        </w:rPr>
        <w:t>drx-onDurationTimer</w:t>
      </w:r>
      <w:r w:rsidRPr="00F37AE0">
        <w:rPr>
          <w:szCs w:val="20"/>
        </w:rPr>
        <w:t xml:space="preserve"> of Long DRX and </w:t>
      </w:r>
      <w:r w:rsidR="003E48DD" w:rsidRPr="003E48DD">
        <w:rPr>
          <w:szCs w:val="20"/>
        </w:rPr>
        <w:t>UE sta</w:t>
      </w:r>
      <w:r w:rsidR="00CD353E">
        <w:rPr>
          <w:szCs w:val="20"/>
        </w:rPr>
        <w:t>rt</w:t>
      </w:r>
      <w:r w:rsidR="003E48DD" w:rsidRPr="003E48DD">
        <w:rPr>
          <w:szCs w:val="20"/>
        </w:rPr>
        <w:t xml:space="preserve">s </w:t>
      </w:r>
      <w:r w:rsidR="003E48DD" w:rsidRPr="00120DAF">
        <w:rPr>
          <w:i/>
          <w:iCs/>
          <w:szCs w:val="20"/>
        </w:rPr>
        <w:t>drx-onDurationTimer</w:t>
      </w:r>
      <w:r w:rsidR="003E48DD" w:rsidRPr="003E48DD">
        <w:rPr>
          <w:szCs w:val="20"/>
        </w:rPr>
        <w:t xml:space="preserve"> if</w:t>
      </w:r>
      <w:r w:rsidR="00120DAF">
        <w:rPr>
          <w:szCs w:val="20"/>
        </w:rPr>
        <w:t xml:space="preserve"> </w:t>
      </w:r>
      <w:r w:rsidRPr="00F37AE0">
        <w:rPr>
          <w:szCs w:val="20"/>
        </w:rPr>
        <w:t xml:space="preserve">LP-WUS </w:t>
      </w:r>
      <w:r w:rsidR="003E48DD">
        <w:rPr>
          <w:szCs w:val="20"/>
        </w:rPr>
        <w:t>with an indication to start the</w:t>
      </w:r>
      <w:r w:rsidR="003E48DD" w:rsidRPr="003E48DD">
        <w:rPr>
          <w:szCs w:val="20"/>
        </w:rPr>
        <w:t xml:space="preserve"> </w:t>
      </w:r>
      <w:r w:rsidR="003E48DD" w:rsidRPr="00120DAF">
        <w:rPr>
          <w:i/>
          <w:iCs/>
          <w:szCs w:val="20"/>
        </w:rPr>
        <w:t>drx-onDurationTimer</w:t>
      </w:r>
      <w:r w:rsidR="003E48DD">
        <w:rPr>
          <w:szCs w:val="20"/>
        </w:rPr>
        <w:t xml:space="preserve"> </w:t>
      </w:r>
      <w:r w:rsidRPr="00F37AE0">
        <w:rPr>
          <w:szCs w:val="20"/>
        </w:rPr>
        <w:t>is detected</w:t>
      </w:r>
      <w:r w:rsidR="003E48DD">
        <w:rPr>
          <w:szCs w:val="20"/>
        </w:rPr>
        <w:t xml:space="preserve">, otherwise, UE won’t start the </w:t>
      </w:r>
      <w:r w:rsidR="003E48DD" w:rsidRPr="00120DAF">
        <w:rPr>
          <w:i/>
          <w:iCs/>
          <w:szCs w:val="20"/>
        </w:rPr>
        <w:t>drx-onDurationTimer</w:t>
      </w:r>
      <w:r w:rsidRPr="00F37AE0">
        <w:rPr>
          <w:szCs w:val="20"/>
        </w:rPr>
        <w:t xml:space="preserve">. </w:t>
      </w:r>
      <w:r w:rsidR="00120DAF">
        <w:rPr>
          <w:szCs w:val="20"/>
        </w:rPr>
        <w:t xml:space="preserve">While some companies think it means LP-WUS could be configured at any location outside DRX active time and UE will enter into DRX active time for PDCCH monitoring if LP-WUS </w:t>
      </w:r>
      <w:r w:rsidR="0046266D">
        <w:rPr>
          <w:szCs w:val="20"/>
        </w:rPr>
        <w:t xml:space="preserve">with </w:t>
      </w:r>
      <w:r w:rsidR="0046266D">
        <w:t xml:space="preserve">an indication to </w:t>
      </w:r>
      <w:r w:rsidR="0046266D" w:rsidRPr="00092E08">
        <w:t>activate/resume PDCCH monitoring</w:t>
      </w:r>
      <w:r w:rsidR="0046266D">
        <w:rPr>
          <w:szCs w:val="20"/>
        </w:rPr>
        <w:t xml:space="preserve"> </w:t>
      </w:r>
      <w:r w:rsidR="00120DAF">
        <w:rPr>
          <w:szCs w:val="20"/>
        </w:rPr>
        <w:t>is detected. In our view, both understanding</w:t>
      </w:r>
      <w:r w:rsidR="0046266D">
        <w:rPr>
          <w:szCs w:val="20"/>
        </w:rPr>
        <w:t>s</w:t>
      </w:r>
      <w:r w:rsidR="00120DAF">
        <w:rPr>
          <w:szCs w:val="20"/>
        </w:rPr>
        <w:t xml:space="preserve"> </w:t>
      </w:r>
      <w:r w:rsidR="0046266D">
        <w:rPr>
          <w:szCs w:val="20"/>
        </w:rPr>
        <w:t>are</w:t>
      </w:r>
      <w:r w:rsidR="00120DAF">
        <w:rPr>
          <w:szCs w:val="20"/>
        </w:rPr>
        <w:t xml:space="preserve"> feasible for the scenario that LP-WUS is configured outside DRX active time and should be supported for the LP-WUS functionality</w:t>
      </w:r>
      <w:r w:rsidR="008A259F">
        <w:rPr>
          <w:szCs w:val="20"/>
        </w:rPr>
        <w:t xml:space="preserve"> in study item phase</w:t>
      </w:r>
      <w:r w:rsidR="00120DAF">
        <w:rPr>
          <w:szCs w:val="20"/>
        </w:rPr>
        <w:t xml:space="preserve">. </w:t>
      </w:r>
    </w:p>
    <w:p w14:paraId="77F21F42" w14:textId="493F96A9" w:rsidR="00CA3C82" w:rsidRDefault="00120DAF" w:rsidP="00F5663B">
      <w:pPr>
        <w:spacing w:after="120"/>
        <w:jc w:val="both"/>
        <w:rPr>
          <w:szCs w:val="20"/>
        </w:rPr>
      </w:pPr>
      <w:r>
        <w:rPr>
          <w:szCs w:val="20"/>
        </w:rPr>
        <w:t xml:space="preserve">Besides, </w:t>
      </w:r>
      <w:r w:rsidR="00CA3C82">
        <w:rPr>
          <w:szCs w:val="20"/>
        </w:rPr>
        <w:t xml:space="preserve">another </w:t>
      </w:r>
      <w:r w:rsidR="00CA3C82" w:rsidRPr="00F37AE0">
        <w:rPr>
          <w:szCs w:val="20"/>
        </w:rPr>
        <w:t>use case for direction</w:t>
      </w:r>
      <w:r w:rsidR="006F7A04">
        <w:rPr>
          <w:szCs w:val="20"/>
        </w:rPr>
        <w:t xml:space="preserve"> </w:t>
      </w:r>
      <w:r w:rsidR="00CA3C82" w:rsidRPr="00F37AE0">
        <w:rPr>
          <w:szCs w:val="20"/>
        </w:rPr>
        <w:t xml:space="preserve">1 is </w:t>
      </w:r>
      <w:r w:rsidR="00CA3C82">
        <w:rPr>
          <w:szCs w:val="20"/>
        </w:rPr>
        <w:t xml:space="preserve">for XR traffic. </w:t>
      </w:r>
      <w:r>
        <w:rPr>
          <w:szCs w:val="20"/>
        </w:rPr>
        <w:t>Since</w:t>
      </w:r>
      <w:r w:rsidR="00CA3C82" w:rsidDel="00120DAF">
        <w:rPr>
          <w:szCs w:val="20"/>
        </w:rPr>
        <w:t xml:space="preserve"> </w:t>
      </w:r>
      <w:r w:rsidR="00CA3C82">
        <w:rPr>
          <w:szCs w:val="20"/>
        </w:rPr>
        <w:t xml:space="preserve">the </w:t>
      </w:r>
      <w:r w:rsidR="00CA3C82" w:rsidRPr="00F37AE0">
        <w:rPr>
          <w:szCs w:val="20"/>
        </w:rPr>
        <w:t>XR data packets have a wide range of unpredictable jitter</w:t>
      </w:r>
      <w:r w:rsidR="00A91B36">
        <w:rPr>
          <w:szCs w:val="20"/>
        </w:rPr>
        <w:t xml:space="preserve"> and UE couldn’t predict when the data will arrive exactly</w:t>
      </w:r>
      <w:r w:rsidR="00CA3C82">
        <w:rPr>
          <w:szCs w:val="20"/>
        </w:rPr>
        <w:t xml:space="preserve">, </w:t>
      </w:r>
      <w:r w:rsidR="00CA3C82" w:rsidRPr="00F37AE0">
        <w:rPr>
          <w:szCs w:val="20"/>
        </w:rPr>
        <w:t xml:space="preserve">UE has to perform intensive PDCCH monitoring in the entire jitter range to receive the scheduling of XR traffic timely </w:t>
      </w:r>
      <w:r w:rsidR="00F5663B">
        <w:rPr>
          <w:szCs w:val="20"/>
        </w:rPr>
        <w:t xml:space="preserve">when </w:t>
      </w:r>
      <w:r w:rsidR="00F5663B" w:rsidRPr="00120DAF">
        <w:rPr>
          <w:i/>
          <w:iCs/>
          <w:szCs w:val="20"/>
        </w:rPr>
        <w:t>drx-onDurationTimer</w:t>
      </w:r>
      <w:r w:rsidR="00F5663B" w:rsidRPr="00F37AE0" w:rsidDel="00F5663B">
        <w:rPr>
          <w:szCs w:val="20"/>
        </w:rPr>
        <w:t xml:space="preserve"> </w:t>
      </w:r>
      <w:r w:rsidR="00F5663B">
        <w:rPr>
          <w:szCs w:val="20"/>
        </w:rPr>
        <w:t>is started</w:t>
      </w:r>
      <w:r w:rsidR="00CA3C82">
        <w:rPr>
          <w:szCs w:val="20"/>
        </w:rPr>
        <w:t>.</w:t>
      </w:r>
      <w:r>
        <w:rPr>
          <w:szCs w:val="20"/>
        </w:rPr>
        <w:t xml:space="preserve"> </w:t>
      </w:r>
      <w:r w:rsidR="0046266D">
        <w:rPr>
          <w:szCs w:val="20"/>
        </w:rPr>
        <w:t xml:space="preserve">In our view, </w:t>
      </w:r>
      <w:r>
        <w:rPr>
          <w:szCs w:val="20"/>
        </w:rPr>
        <w:t>LP-WUS could be used to save the unn</w:t>
      </w:r>
      <w:r w:rsidR="00CD353E">
        <w:rPr>
          <w:szCs w:val="20"/>
        </w:rPr>
        <w:t>ec</w:t>
      </w:r>
      <w:r>
        <w:rPr>
          <w:szCs w:val="20"/>
        </w:rPr>
        <w:t>essary PDCCH monitoring during jitter range</w:t>
      </w:r>
      <w:r w:rsidR="00F5663B">
        <w:rPr>
          <w:szCs w:val="20"/>
        </w:rPr>
        <w:t xml:space="preserve"> in this case</w:t>
      </w:r>
      <w:r w:rsidR="0046266D">
        <w:rPr>
          <w:szCs w:val="20"/>
        </w:rPr>
        <w:t>. In detail</w:t>
      </w:r>
      <w:r w:rsidR="00CA3C82" w:rsidRPr="00BE1738" w:rsidDel="0046266D">
        <w:rPr>
          <w:szCs w:val="20"/>
        </w:rPr>
        <w:t>,</w:t>
      </w:r>
      <w:r w:rsidR="00CA3C82">
        <w:rPr>
          <w:szCs w:val="20"/>
        </w:rPr>
        <w:t xml:space="preserve"> </w:t>
      </w:r>
      <w:r w:rsidR="00B70409">
        <w:rPr>
          <w:szCs w:val="20"/>
        </w:rPr>
        <w:t>the</w:t>
      </w:r>
      <w:r w:rsidR="00CA3C82" w:rsidRPr="00BE1738">
        <w:rPr>
          <w:szCs w:val="20"/>
        </w:rPr>
        <w:t xml:space="preserve"> UE starts to monitor LP-WUS instead of PDCCH from the beginning of </w:t>
      </w:r>
      <w:r w:rsidR="0046266D" w:rsidRPr="00A5069E">
        <w:rPr>
          <w:i/>
          <w:iCs/>
          <w:szCs w:val="20"/>
        </w:rPr>
        <w:t>drx-onDurationTimer</w:t>
      </w:r>
      <w:r w:rsidR="0046266D" w:rsidRPr="00F37AE0">
        <w:rPr>
          <w:szCs w:val="20"/>
        </w:rPr>
        <w:t xml:space="preserve"> </w:t>
      </w:r>
      <w:r w:rsidR="00CA3C82">
        <w:rPr>
          <w:szCs w:val="20"/>
        </w:rPr>
        <w:t xml:space="preserve">and </w:t>
      </w:r>
      <w:r w:rsidR="00CA3C82" w:rsidRPr="00BE1738">
        <w:rPr>
          <w:szCs w:val="20"/>
        </w:rPr>
        <w:t>the UE resume</w:t>
      </w:r>
      <w:r w:rsidR="00CA3C82">
        <w:rPr>
          <w:szCs w:val="20"/>
        </w:rPr>
        <w:t>s</w:t>
      </w:r>
      <w:r w:rsidR="00CA3C82" w:rsidRPr="00BE1738">
        <w:rPr>
          <w:szCs w:val="20"/>
        </w:rPr>
        <w:t xml:space="preserve"> PDCCH monitoring from micro or light sleep of MR</w:t>
      </w:r>
      <w:r w:rsidR="00CA3C82" w:rsidRPr="00F37AE0">
        <w:rPr>
          <w:szCs w:val="20"/>
        </w:rPr>
        <w:t xml:space="preserve"> </w:t>
      </w:r>
      <w:r w:rsidR="00CA3C82">
        <w:rPr>
          <w:szCs w:val="20"/>
        </w:rPr>
        <w:t>o</w:t>
      </w:r>
      <w:r w:rsidR="00CA3C82" w:rsidRPr="00BE1738">
        <w:rPr>
          <w:szCs w:val="20"/>
        </w:rPr>
        <w:t>nce LP-WUS is detected</w:t>
      </w:r>
      <w:r w:rsidR="00CA3C82">
        <w:rPr>
          <w:szCs w:val="20"/>
        </w:rPr>
        <w:t>.  The following figure show</w:t>
      </w:r>
      <w:r w:rsidR="00F5663B">
        <w:rPr>
          <w:szCs w:val="20"/>
        </w:rPr>
        <w:t>s</w:t>
      </w:r>
      <w:r w:rsidR="00CA3C82">
        <w:rPr>
          <w:szCs w:val="20"/>
        </w:rPr>
        <w:t xml:space="preserve"> this procedure:</w:t>
      </w:r>
    </w:p>
    <w:p w14:paraId="1EA614E6" w14:textId="05878DA4" w:rsidR="00CA3C82" w:rsidRDefault="008E08A8" w:rsidP="00CA3C82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CG Times (WN)" w:hAnsi="CG Times (WN)"/>
        </w:rPr>
      </w:pPr>
      <w:r>
        <w:rPr>
          <w:rFonts w:ascii="CG Times (WN)" w:hAnsi="CG Times (WN)"/>
          <w:noProof/>
        </w:rPr>
        <w:object w:dxaOrig="6183" w:dyaOrig="4899" w14:anchorId="3BBFFD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68.65pt;height:213.1pt" o:ole="">
            <v:imagedata r:id="rId12" o:title=""/>
          </v:shape>
          <o:OLEObject Type="Embed" ProgID="Visio.Drawing.15" ShapeID="_x0000_i1029" DrawAspect="Content" ObjectID="_1757432245" r:id="rId13"/>
        </w:object>
      </w:r>
    </w:p>
    <w:p w14:paraId="647C8103" w14:textId="77777777" w:rsidR="00CA3C82" w:rsidRPr="00F5663B" w:rsidRDefault="00CA3C82" w:rsidP="00CA3C82">
      <w:pPr>
        <w:overflowPunct w:val="0"/>
        <w:autoSpaceDE w:val="0"/>
        <w:autoSpaceDN w:val="0"/>
        <w:adjustRightInd w:val="0"/>
        <w:spacing w:beforeLines="50" w:before="180" w:after="120"/>
        <w:jc w:val="center"/>
        <w:textAlignment w:val="baseline"/>
        <w:rPr>
          <w:b/>
          <w:szCs w:val="20"/>
        </w:rPr>
      </w:pPr>
      <w:r w:rsidRPr="00F5663B">
        <w:rPr>
          <w:b/>
        </w:rPr>
        <w:t>Figure 1.  Working procedure for LP-WUS/WUR based jitter handling</w:t>
      </w:r>
    </w:p>
    <w:p w14:paraId="3C1FB242" w14:textId="5A80671C" w:rsidR="002A4A11" w:rsidRDefault="00CA3C82" w:rsidP="00D7591C">
      <w:pPr>
        <w:spacing w:after="120"/>
        <w:jc w:val="both"/>
      </w:pPr>
      <w:r>
        <w:t xml:space="preserve">For direction 1, </w:t>
      </w:r>
      <w:r>
        <w:rPr>
          <w:szCs w:val="20"/>
        </w:rPr>
        <w:t xml:space="preserve">when </w:t>
      </w:r>
      <w:r w:rsidR="00A91B36">
        <w:rPr>
          <w:szCs w:val="20"/>
        </w:rPr>
        <w:t xml:space="preserve">the </w:t>
      </w:r>
      <w:r>
        <w:rPr>
          <w:szCs w:val="20"/>
        </w:rPr>
        <w:t>DRX timer expires,</w:t>
      </w:r>
      <w:r w:rsidRPr="00092E08">
        <w:t xml:space="preserve"> </w:t>
      </w:r>
      <w:r>
        <w:t>UE could stop the PDCCH monitoring</w:t>
      </w:r>
      <w:r w:rsidR="0046266D">
        <w:t xml:space="preserve"> as legacy</w:t>
      </w:r>
      <w:r>
        <w:t>.</w:t>
      </w:r>
      <w:r w:rsidR="002A4A11">
        <w:t xml:space="preserve"> Besides, we think it is sensible that the LP-WUS could also be used together with </w:t>
      </w:r>
      <w:r w:rsidR="002A4A11" w:rsidRPr="00BE1738">
        <w:rPr>
          <w:szCs w:val="20"/>
        </w:rPr>
        <w:t>R</w:t>
      </w:r>
      <w:r w:rsidR="002A4A11">
        <w:rPr>
          <w:szCs w:val="20"/>
        </w:rPr>
        <w:t>el-</w:t>
      </w:r>
      <w:r w:rsidR="002A4A11" w:rsidRPr="00BE1738">
        <w:rPr>
          <w:szCs w:val="20"/>
        </w:rPr>
        <w:t>17 PDCCH skipping</w:t>
      </w:r>
      <w:r w:rsidR="002A4A11">
        <w:rPr>
          <w:szCs w:val="20"/>
        </w:rPr>
        <w:t xml:space="preserve"> technique, i.e., UE could stop PDCCH monitoring when receiv</w:t>
      </w:r>
      <w:r w:rsidR="00D87936">
        <w:rPr>
          <w:szCs w:val="20"/>
        </w:rPr>
        <w:t>ing</w:t>
      </w:r>
      <w:r w:rsidR="002A4A11">
        <w:rPr>
          <w:szCs w:val="20"/>
        </w:rPr>
        <w:t xml:space="preserve"> </w:t>
      </w:r>
      <w:r w:rsidR="002A4A11" w:rsidRPr="00BE1738">
        <w:rPr>
          <w:szCs w:val="20"/>
        </w:rPr>
        <w:t>R</w:t>
      </w:r>
      <w:r w:rsidR="002A4A11">
        <w:rPr>
          <w:szCs w:val="20"/>
        </w:rPr>
        <w:t>el-</w:t>
      </w:r>
      <w:r w:rsidR="002A4A11" w:rsidRPr="00BE1738">
        <w:rPr>
          <w:szCs w:val="20"/>
        </w:rPr>
        <w:t>17 PDCCH skipping indication</w:t>
      </w:r>
      <w:r w:rsidR="00D87936">
        <w:rPr>
          <w:szCs w:val="20"/>
        </w:rPr>
        <w:t xml:space="preserve"> while resum</w:t>
      </w:r>
      <w:r w:rsidR="00CD353E">
        <w:rPr>
          <w:szCs w:val="20"/>
        </w:rPr>
        <w:t>ing</w:t>
      </w:r>
      <w:r w:rsidR="00D87936">
        <w:rPr>
          <w:szCs w:val="20"/>
        </w:rPr>
        <w:t xml:space="preserve"> PDCCH monitoring when r</w:t>
      </w:r>
      <w:r w:rsidR="009C21BE">
        <w:rPr>
          <w:szCs w:val="20"/>
        </w:rPr>
        <w:t>ece</w:t>
      </w:r>
      <w:r w:rsidR="00CD353E">
        <w:rPr>
          <w:szCs w:val="20"/>
        </w:rPr>
        <w:t>i</w:t>
      </w:r>
      <w:r w:rsidR="009C21BE">
        <w:rPr>
          <w:szCs w:val="20"/>
        </w:rPr>
        <w:t>ving LP-WUS</w:t>
      </w:r>
      <w:r w:rsidR="002A4A11">
        <w:rPr>
          <w:szCs w:val="20"/>
        </w:rPr>
        <w:t xml:space="preserve">. </w:t>
      </w:r>
    </w:p>
    <w:p w14:paraId="7A7BE7E9" w14:textId="4DE43F16" w:rsidR="00CA3C82" w:rsidRDefault="00CA3C82" w:rsidP="00D7591C">
      <w:pPr>
        <w:spacing w:after="120"/>
        <w:jc w:val="both"/>
      </w:pPr>
      <w:r>
        <w:t xml:space="preserve">For direction 2, </w:t>
      </w:r>
      <w:r w:rsidR="0046266D" w:rsidRPr="0046266D">
        <w:t>LP-WUS monitoring occasion is not determined based on timer(s) related C-DRX</w:t>
      </w:r>
      <w:r>
        <w:t>,</w:t>
      </w:r>
      <w:r w:rsidR="00AD643E">
        <w:t xml:space="preserve"> which means that</w:t>
      </w:r>
      <w:r w:rsidR="0046266D">
        <w:t xml:space="preserve"> LP-WUS could be configured at any time. UE won’t monitor PDCCH unless it receives the LP-WUS with an indication to </w:t>
      </w:r>
      <w:bookmarkStart w:id="3" w:name="_Hlk146812498"/>
      <w:r w:rsidRPr="00092E08">
        <w:t>activate/resume PDCCH monitoring</w:t>
      </w:r>
      <w:bookmarkEnd w:id="3"/>
      <w:r w:rsidRPr="00092E08">
        <w:t>.</w:t>
      </w:r>
      <w:r>
        <w:t xml:space="preserve"> Regarding how to stop the PDCCH monitoring, </w:t>
      </w:r>
      <w:r w:rsidR="0046266D">
        <w:t xml:space="preserve">if C-DRX is used, </w:t>
      </w:r>
      <w:r w:rsidR="002A4A11">
        <w:t>same method</w:t>
      </w:r>
      <w:r w:rsidR="00F5663B">
        <w:t>s</w:t>
      </w:r>
      <w:r w:rsidR="002A4A11">
        <w:t xml:space="preserve"> as direction 1 could be adopted. If C-DRX is not used, LP-WUS has </w:t>
      </w:r>
      <w:r>
        <w:t xml:space="preserve">to </w:t>
      </w:r>
      <w:r w:rsidR="00A91B36">
        <w:t xml:space="preserve">be </w:t>
      </w:r>
      <w:r>
        <w:t xml:space="preserve">combined with the </w:t>
      </w:r>
      <w:r w:rsidRPr="00092E08">
        <w:t>Rel-17 PDCCH skipping indication</w:t>
      </w:r>
      <w:r>
        <w:t xml:space="preserve">, in this case, </w:t>
      </w:r>
      <w:r>
        <w:rPr>
          <w:szCs w:val="20"/>
        </w:rPr>
        <w:t xml:space="preserve">UE could stop PDCCH monitoring when UE receives the </w:t>
      </w:r>
      <w:r w:rsidRPr="001141D8">
        <w:rPr>
          <w:szCs w:val="20"/>
        </w:rPr>
        <w:t>Rel-17 PDCCH skipping</w:t>
      </w:r>
      <w:r>
        <w:rPr>
          <w:szCs w:val="20"/>
        </w:rPr>
        <w:t xml:space="preserve"> indication.</w:t>
      </w:r>
    </w:p>
    <w:p w14:paraId="7E7CD76B" w14:textId="73D043B6" w:rsidR="00CA3C82" w:rsidRDefault="00CA3C82" w:rsidP="00D7591C">
      <w:pPr>
        <w:spacing w:after="120"/>
        <w:jc w:val="both"/>
        <w:rPr>
          <w:szCs w:val="20"/>
        </w:rPr>
      </w:pPr>
      <w:r>
        <w:rPr>
          <w:szCs w:val="20"/>
        </w:rPr>
        <w:t xml:space="preserve">With the above </w:t>
      </w:r>
      <w:r w:rsidR="00354D4C">
        <w:rPr>
          <w:szCs w:val="20"/>
        </w:rPr>
        <w:t>analysis</w:t>
      </w:r>
      <w:r>
        <w:rPr>
          <w:szCs w:val="20"/>
        </w:rPr>
        <w:t>, the LP-WU</w:t>
      </w:r>
      <w:r w:rsidR="00A91B36">
        <w:rPr>
          <w:szCs w:val="20"/>
        </w:rPr>
        <w:t>S</w:t>
      </w:r>
      <w:r>
        <w:rPr>
          <w:szCs w:val="20"/>
        </w:rPr>
        <w:t xml:space="preserve"> application method</w:t>
      </w:r>
      <w:r w:rsidR="00A91B36">
        <w:rPr>
          <w:szCs w:val="20"/>
        </w:rPr>
        <w:t>s</w:t>
      </w:r>
      <w:r>
        <w:rPr>
          <w:szCs w:val="20"/>
        </w:rPr>
        <w:t xml:space="preserve"> could be summarized as Table 1: </w:t>
      </w:r>
    </w:p>
    <w:p w14:paraId="166114CA" w14:textId="77777777" w:rsidR="00CA3C82" w:rsidRDefault="00CA3C82" w:rsidP="00CA3C82">
      <w:pPr>
        <w:spacing w:after="120"/>
        <w:jc w:val="center"/>
        <w:rPr>
          <w:b/>
          <w:bCs/>
          <w:szCs w:val="20"/>
        </w:rPr>
      </w:pPr>
      <w:r w:rsidRPr="00A5069E">
        <w:rPr>
          <w:b/>
          <w:bCs/>
          <w:szCs w:val="20"/>
        </w:rPr>
        <w:t>Table 1: LP-WUS application method and functions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260"/>
        <w:gridCol w:w="2268"/>
        <w:gridCol w:w="2127"/>
      </w:tblGrid>
      <w:tr w:rsidR="00CA3C82" w:rsidRPr="00006614" w14:paraId="18D5D50D" w14:textId="77777777" w:rsidTr="00F5663B">
        <w:trPr>
          <w:jc w:val="center"/>
        </w:trPr>
        <w:tc>
          <w:tcPr>
            <w:tcW w:w="1838" w:type="dxa"/>
            <w:shd w:val="clear" w:color="auto" w:fill="8EAADB"/>
          </w:tcPr>
          <w:p w14:paraId="25675909" w14:textId="77777777" w:rsidR="00CA3C82" w:rsidRPr="00006614" w:rsidRDefault="00CA3C82" w:rsidP="00A5069E">
            <w:pPr>
              <w:spacing w:after="120"/>
              <w:jc w:val="center"/>
              <w:rPr>
                <w:b/>
                <w:bCs/>
                <w:szCs w:val="20"/>
              </w:rPr>
            </w:pPr>
            <w:r w:rsidRPr="00006614">
              <w:rPr>
                <w:b/>
                <w:bCs/>
                <w:szCs w:val="20"/>
              </w:rPr>
              <w:t>LP-WUS application</w:t>
            </w:r>
          </w:p>
        </w:tc>
        <w:tc>
          <w:tcPr>
            <w:tcW w:w="3260" w:type="dxa"/>
            <w:shd w:val="clear" w:color="auto" w:fill="8EAADB"/>
          </w:tcPr>
          <w:p w14:paraId="08CF64F9" w14:textId="77777777" w:rsidR="00CA3C82" w:rsidRPr="00006614" w:rsidRDefault="00CA3C82" w:rsidP="00A5069E">
            <w:pPr>
              <w:spacing w:after="120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Details</w:t>
            </w:r>
          </w:p>
        </w:tc>
        <w:tc>
          <w:tcPr>
            <w:tcW w:w="2268" w:type="dxa"/>
            <w:shd w:val="clear" w:color="auto" w:fill="8EAADB"/>
          </w:tcPr>
          <w:p w14:paraId="17614880" w14:textId="25ACA4B0" w:rsidR="00CA3C82" w:rsidRPr="00006614" w:rsidRDefault="00CA3C82" w:rsidP="00A5069E">
            <w:pPr>
              <w:spacing w:after="120"/>
              <w:jc w:val="center"/>
              <w:rPr>
                <w:b/>
                <w:bCs/>
                <w:szCs w:val="20"/>
              </w:rPr>
            </w:pPr>
            <w:r w:rsidRPr="00006614">
              <w:rPr>
                <w:b/>
                <w:bCs/>
                <w:szCs w:val="20"/>
              </w:rPr>
              <w:t>Start PDCCH monitoring</w:t>
            </w:r>
            <w:r w:rsidR="003E0E2D">
              <w:rPr>
                <w:b/>
                <w:bCs/>
                <w:szCs w:val="20"/>
              </w:rPr>
              <w:t xml:space="preserve"> condition</w:t>
            </w:r>
          </w:p>
        </w:tc>
        <w:tc>
          <w:tcPr>
            <w:tcW w:w="2127" w:type="dxa"/>
            <w:shd w:val="clear" w:color="auto" w:fill="8EAADB"/>
          </w:tcPr>
          <w:p w14:paraId="0A271824" w14:textId="72E15912" w:rsidR="00CA3C82" w:rsidRPr="00006614" w:rsidRDefault="00CA3C82" w:rsidP="00A5069E">
            <w:pPr>
              <w:spacing w:after="120"/>
              <w:jc w:val="center"/>
              <w:rPr>
                <w:b/>
                <w:bCs/>
                <w:szCs w:val="20"/>
              </w:rPr>
            </w:pPr>
            <w:r w:rsidRPr="00006614">
              <w:rPr>
                <w:b/>
                <w:bCs/>
                <w:szCs w:val="20"/>
              </w:rPr>
              <w:t>Stop PDCCH monitoring</w:t>
            </w:r>
            <w:r w:rsidR="001E74B7">
              <w:rPr>
                <w:b/>
                <w:bCs/>
                <w:szCs w:val="20"/>
              </w:rPr>
              <w:t xml:space="preserve"> condition</w:t>
            </w:r>
          </w:p>
        </w:tc>
      </w:tr>
      <w:tr w:rsidR="0046266D" w:rsidRPr="00006614" w14:paraId="26F1FEDB" w14:textId="77777777" w:rsidTr="00F5663B">
        <w:trPr>
          <w:trHeight w:val="398"/>
          <w:jc w:val="center"/>
        </w:trPr>
        <w:tc>
          <w:tcPr>
            <w:tcW w:w="1838" w:type="dxa"/>
            <w:vMerge w:val="restart"/>
          </w:tcPr>
          <w:p w14:paraId="5E5B217F" w14:textId="4ABB0DF2" w:rsidR="0046266D" w:rsidRPr="00006614" w:rsidRDefault="0046266D" w:rsidP="00A5069E">
            <w:pPr>
              <w:spacing w:after="120"/>
              <w:rPr>
                <w:b/>
                <w:bCs/>
                <w:szCs w:val="20"/>
              </w:rPr>
            </w:pPr>
            <w:r w:rsidRPr="00006614">
              <w:rPr>
                <w:b/>
                <w:bCs/>
                <w:szCs w:val="20"/>
              </w:rPr>
              <w:t xml:space="preserve">Direction 1: </w:t>
            </w:r>
            <w:r w:rsidRPr="0046266D">
              <w:rPr>
                <w:b/>
                <w:bCs/>
                <w:szCs w:val="20"/>
              </w:rPr>
              <w:t>LP-WUS monitoring occasion is determined based on timer(s) related C-</w:t>
            </w:r>
            <w:r w:rsidRPr="00006614" w:rsidDel="0046266D">
              <w:rPr>
                <w:b/>
                <w:bCs/>
                <w:szCs w:val="20"/>
              </w:rPr>
              <w:t>DRX</w:t>
            </w:r>
          </w:p>
        </w:tc>
        <w:tc>
          <w:tcPr>
            <w:tcW w:w="3260" w:type="dxa"/>
          </w:tcPr>
          <w:p w14:paraId="6920F3CE" w14:textId="378C5DE9" w:rsidR="0046266D" w:rsidRPr="000B2EBE" w:rsidRDefault="0046266D" w:rsidP="00A5069E">
            <w:pPr>
              <w:spacing w:after="120"/>
              <w:rPr>
                <w:rFonts w:eastAsiaTheme="minorEastAsia"/>
                <w:b/>
                <w:bCs/>
                <w:szCs w:val="20"/>
                <w:lang w:eastAsia="zh-CN"/>
              </w:rPr>
            </w:pPr>
            <w:r w:rsidRPr="000B2EBE">
              <w:rPr>
                <w:b/>
                <w:bCs/>
                <w:szCs w:val="20"/>
              </w:rPr>
              <w:t xml:space="preserve">Option 1: similar </w:t>
            </w:r>
            <w:r w:rsidR="00CD353E">
              <w:rPr>
                <w:b/>
                <w:bCs/>
                <w:szCs w:val="20"/>
              </w:rPr>
              <w:t>to</w:t>
            </w:r>
            <w:r w:rsidRPr="000B2EBE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 xml:space="preserve">Rel-16 </w:t>
            </w:r>
            <w:r w:rsidRPr="000B2EBE">
              <w:rPr>
                <w:b/>
                <w:bCs/>
                <w:szCs w:val="20"/>
              </w:rPr>
              <w:t>DCP</w:t>
            </w:r>
            <w:r w:rsidRPr="000B2EBE">
              <w:rPr>
                <w:rFonts w:eastAsiaTheme="minorEastAsia" w:hint="eastAsia"/>
                <w:b/>
                <w:bCs/>
                <w:szCs w:val="20"/>
                <w:lang w:eastAsia="zh-CN"/>
              </w:rPr>
              <w:t>,</w:t>
            </w:r>
            <w:r w:rsidRPr="000B2EBE" w:rsidDel="00B97FDE">
              <w:rPr>
                <w:rFonts w:eastAsiaTheme="minorEastAsia"/>
                <w:b/>
                <w:bCs/>
                <w:szCs w:val="20"/>
                <w:lang w:eastAsia="zh-CN"/>
              </w:rPr>
              <w:t xml:space="preserve"> </w:t>
            </w:r>
            <w:r w:rsidRPr="000B2EBE">
              <w:rPr>
                <w:rFonts w:eastAsiaTheme="minorEastAsia"/>
                <w:b/>
                <w:bCs/>
                <w:szCs w:val="20"/>
                <w:lang w:eastAsia="zh-CN"/>
              </w:rPr>
              <w:t xml:space="preserve">located before </w:t>
            </w:r>
            <w:r w:rsidRPr="000B2EBE">
              <w:rPr>
                <w:b/>
                <w:bCs/>
                <w:i/>
                <w:noProof/>
              </w:rPr>
              <w:t>drx-onDurationTimer</w:t>
            </w:r>
          </w:p>
        </w:tc>
        <w:tc>
          <w:tcPr>
            <w:tcW w:w="2268" w:type="dxa"/>
          </w:tcPr>
          <w:p w14:paraId="30360A8A" w14:textId="0AAD8821" w:rsidR="0046266D" w:rsidRPr="00006614" w:rsidRDefault="0046266D" w:rsidP="00A5069E">
            <w:pPr>
              <w:spacing w:after="120"/>
              <w:rPr>
                <w:szCs w:val="20"/>
              </w:rPr>
            </w:pPr>
            <w:r w:rsidRPr="00006614">
              <w:rPr>
                <w:szCs w:val="20"/>
              </w:rPr>
              <w:t>If LP-WUS</w:t>
            </w:r>
            <w:r>
              <w:rPr>
                <w:szCs w:val="20"/>
              </w:rPr>
              <w:t xml:space="preserve"> with indication to start the </w:t>
            </w:r>
            <w:r w:rsidRPr="00006614">
              <w:rPr>
                <w:i/>
                <w:noProof/>
              </w:rPr>
              <w:t>drx-onDurationTimer</w:t>
            </w:r>
            <w:r w:rsidRPr="00006614">
              <w:rPr>
                <w:szCs w:val="20"/>
              </w:rPr>
              <w:t xml:space="preserve"> is detected and </w:t>
            </w:r>
            <w:r w:rsidRPr="00006614">
              <w:rPr>
                <w:i/>
                <w:noProof/>
              </w:rPr>
              <w:t xml:space="preserve">drx-onDurationTimer </w:t>
            </w:r>
            <w:r w:rsidRPr="00006614">
              <w:rPr>
                <w:iCs/>
                <w:noProof/>
              </w:rPr>
              <w:t>is started</w:t>
            </w:r>
          </w:p>
        </w:tc>
        <w:tc>
          <w:tcPr>
            <w:tcW w:w="2127" w:type="dxa"/>
            <w:vMerge w:val="restart"/>
          </w:tcPr>
          <w:p w14:paraId="2F00A48D" w14:textId="77777777" w:rsidR="0046266D" w:rsidRDefault="0046266D" w:rsidP="00A5069E">
            <w:pPr>
              <w:spacing w:after="120"/>
              <w:rPr>
                <w:szCs w:val="20"/>
              </w:rPr>
            </w:pPr>
          </w:p>
          <w:p w14:paraId="6CA7BC0D" w14:textId="77777777" w:rsidR="0046266D" w:rsidRDefault="0046266D" w:rsidP="00A5069E">
            <w:pPr>
              <w:spacing w:after="120"/>
              <w:rPr>
                <w:szCs w:val="20"/>
              </w:rPr>
            </w:pPr>
          </w:p>
          <w:p w14:paraId="5D232D51" w14:textId="77777777" w:rsidR="0046266D" w:rsidRDefault="0046266D" w:rsidP="00A5069E">
            <w:pPr>
              <w:spacing w:after="120"/>
              <w:rPr>
                <w:szCs w:val="20"/>
              </w:rPr>
            </w:pPr>
          </w:p>
          <w:p w14:paraId="2D52752A" w14:textId="0927F65E" w:rsidR="0046266D" w:rsidRPr="00006614" w:rsidRDefault="0046266D" w:rsidP="00A5069E">
            <w:pPr>
              <w:spacing w:after="120"/>
              <w:rPr>
                <w:szCs w:val="20"/>
              </w:rPr>
            </w:pPr>
            <w:r w:rsidRPr="00006614">
              <w:rPr>
                <w:szCs w:val="20"/>
              </w:rPr>
              <w:t>when DRX timer expires or receives R</w:t>
            </w:r>
            <w:r>
              <w:rPr>
                <w:szCs w:val="20"/>
              </w:rPr>
              <w:t>el-</w:t>
            </w:r>
            <w:r w:rsidRPr="00006614">
              <w:rPr>
                <w:szCs w:val="20"/>
              </w:rPr>
              <w:t xml:space="preserve">17 PDCCH skipping indication (if </w:t>
            </w:r>
            <w:r>
              <w:rPr>
                <w:szCs w:val="20"/>
              </w:rPr>
              <w:t xml:space="preserve">supported and </w:t>
            </w:r>
            <w:r w:rsidRPr="00006614">
              <w:rPr>
                <w:szCs w:val="20"/>
              </w:rPr>
              <w:t>configured).</w:t>
            </w:r>
          </w:p>
          <w:p w14:paraId="243F2EC5" w14:textId="7DA0C5EB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</w:tr>
      <w:tr w:rsidR="0046266D" w:rsidRPr="00006614" w14:paraId="174D74CE" w14:textId="77777777" w:rsidTr="00F5663B">
        <w:trPr>
          <w:trHeight w:val="397"/>
          <w:jc w:val="center"/>
        </w:trPr>
        <w:tc>
          <w:tcPr>
            <w:tcW w:w="1838" w:type="dxa"/>
            <w:vMerge/>
          </w:tcPr>
          <w:p w14:paraId="57099EA5" w14:textId="77777777" w:rsidR="0046266D" w:rsidRPr="00006614" w:rsidRDefault="0046266D" w:rsidP="0046266D">
            <w:pPr>
              <w:spacing w:after="120"/>
              <w:rPr>
                <w:b/>
                <w:bCs/>
                <w:szCs w:val="20"/>
              </w:rPr>
            </w:pPr>
          </w:p>
        </w:tc>
        <w:tc>
          <w:tcPr>
            <w:tcW w:w="3260" w:type="dxa"/>
          </w:tcPr>
          <w:p w14:paraId="2717F6EF" w14:textId="2677DA9B" w:rsidR="0046266D" w:rsidRPr="000B2EBE" w:rsidRDefault="0046266D" w:rsidP="0046266D">
            <w:pPr>
              <w:spacing w:after="120"/>
              <w:rPr>
                <w:b/>
                <w:bCs/>
                <w:szCs w:val="20"/>
              </w:rPr>
            </w:pPr>
            <w:r w:rsidRPr="000B2EBE">
              <w:rPr>
                <w:b/>
                <w:bCs/>
                <w:szCs w:val="20"/>
              </w:rPr>
              <w:t xml:space="preserve">Option </w:t>
            </w:r>
            <w:r>
              <w:rPr>
                <w:b/>
                <w:bCs/>
                <w:szCs w:val="20"/>
              </w:rPr>
              <w:t>2</w:t>
            </w:r>
            <w:r w:rsidRPr="000B2EBE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loca</w:t>
            </w:r>
            <w:r w:rsidR="002A4A11">
              <w:rPr>
                <w:b/>
                <w:bCs/>
                <w:szCs w:val="20"/>
              </w:rPr>
              <w:t>t</w:t>
            </w:r>
            <w:r>
              <w:rPr>
                <w:b/>
                <w:bCs/>
                <w:szCs w:val="20"/>
              </w:rPr>
              <w:t>ed at any time outside DRX active time</w:t>
            </w:r>
            <w:r w:rsidR="008511E2">
              <w:rPr>
                <w:b/>
                <w:bCs/>
                <w:szCs w:val="20"/>
              </w:rPr>
              <w:t xml:space="preserve"> </w:t>
            </w:r>
            <w:r w:rsidR="008511E2">
              <w:rPr>
                <w:b/>
                <w:bCs/>
              </w:rPr>
              <w:t xml:space="preserve">to </w:t>
            </w:r>
            <w:r w:rsidR="008511E2" w:rsidRPr="008511E2">
              <w:rPr>
                <w:b/>
                <w:bCs/>
                <w:szCs w:val="20"/>
              </w:rPr>
              <w:t>indicate UE to enter into active time</w:t>
            </w:r>
          </w:p>
        </w:tc>
        <w:tc>
          <w:tcPr>
            <w:tcW w:w="2268" w:type="dxa"/>
            <w:vMerge w:val="restart"/>
          </w:tcPr>
          <w:p w14:paraId="7361BAB9" w14:textId="77777777" w:rsidR="0046266D" w:rsidRDefault="0046266D" w:rsidP="0046266D">
            <w:pPr>
              <w:spacing w:after="120"/>
              <w:rPr>
                <w:szCs w:val="20"/>
              </w:rPr>
            </w:pPr>
          </w:p>
          <w:p w14:paraId="579531AA" w14:textId="77777777" w:rsidR="0046266D" w:rsidRDefault="0046266D" w:rsidP="0046266D">
            <w:pPr>
              <w:spacing w:after="120"/>
              <w:rPr>
                <w:szCs w:val="20"/>
              </w:rPr>
            </w:pPr>
          </w:p>
          <w:p w14:paraId="1B0EBF71" w14:textId="03D41502" w:rsidR="0046266D" w:rsidRPr="00006614" w:rsidRDefault="0046266D" w:rsidP="0046266D">
            <w:pPr>
              <w:spacing w:after="120"/>
              <w:rPr>
                <w:szCs w:val="20"/>
              </w:rPr>
            </w:pPr>
            <w:r w:rsidRPr="00006614">
              <w:rPr>
                <w:szCs w:val="20"/>
              </w:rPr>
              <w:t>If LP-WUS</w:t>
            </w:r>
            <w:r>
              <w:rPr>
                <w:szCs w:val="20"/>
              </w:rPr>
              <w:t xml:space="preserve"> with</w:t>
            </w:r>
            <w:r w:rsidRPr="00006614">
              <w:rPr>
                <w:szCs w:val="20"/>
              </w:rPr>
              <w:t xml:space="preserve"> </w:t>
            </w:r>
            <w:r w:rsidRPr="0046266D">
              <w:rPr>
                <w:szCs w:val="20"/>
              </w:rPr>
              <w:t xml:space="preserve">an indication to activate/resume PDCCH monitoring </w:t>
            </w:r>
            <w:r w:rsidRPr="00006614">
              <w:rPr>
                <w:szCs w:val="20"/>
              </w:rPr>
              <w:t>is detected</w:t>
            </w:r>
          </w:p>
          <w:p w14:paraId="1FD3065A" w14:textId="748DB796" w:rsidR="0046266D" w:rsidRPr="00006614" w:rsidRDefault="0046266D" w:rsidP="0046266D">
            <w:pPr>
              <w:spacing w:after="120"/>
              <w:rPr>
                <w:szCs w:val="20"/>
              </w:rPr>
            </w:pPr>
          </w:p>
          <w:p w14:paraId="5D69043E" w14:textId="7BC8DA58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  <w:tc>
          <w:tcPr>
            <w:tcW w:w="2127" w:type="dxa"/>
            <w:vMerge/>
          </w:tcPr>
          <w:p w14:paraId="20D49B10" w14:textId="3D89F7C1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</w:tr>
      <w:tr w:rsidR="0046266D" w:rsidRPr="00006614" w14:paraId="07A85B52" w14:textId="77777777" w:rsidTr="00F5663B">
        <w:trPr>
          <w:jc w:val="center"/>
        </w:trPr>
        <w:tc>
          <w:tcPr>
            <w:tcW w:w="1838" w:type="dxa"/>
            <w:vMerge/>
          </w:tcPr>
          <w:p w14:paraId="2CCACF62" w14:textId="77777777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  <w:tc>
          <w:tcPr>
            <w:tcW w:w="3260" w:type="dxa"/>
          </w:tcPr>
          <w:p w14:paraId="7B82A270" w14:textId="57EC4E31" w:rsidR="0046266D" w:rsidRPr="000B2EBE" w:rsidRDefault="0046266D" w:rsidP="0046266D">
            <w:pPr>
              <w:spacing w:after="120"/>
              <w:rPr>
                <w:b/>
                <w:bCs/>
                <w:szCs w:val="20"/>
              </w:rPr>
            </w:pPr>
            <w:r w:rsidRPr="000B2EBE">
              <w:rPr>
                <w:b/>
                <w:bCs/>
                <w:szCs w:val="20"/>
              </w:rPr>
              <w:t xml:space="preserve">Option </w:t>
            </w:r>
            <w:r>
              <w:rPr>
                <w:b/>
                <w:bCs/>
                <w:szCs w:val="20"/>
              </w:rPr>
              <w:t>3</w:t>
            </w:r>
            <w:r w:rsidRPr="000B2EBE">
              <w:rPr>
                <w:b/>
                <w:bCs/>
                <w:szCs w:val="20"/>
              </w:rPr>
              <w:t xml:space="preserve">: </w:t>
            </w:r>
            <w:r>
              <w:rPr>
                <w:b/>
                <w:bCs/>
                <w:szCs w:val="20"/>
              </w:rPr>
              <w:t>lo</w:t>
            </w:r>
            <w:r w:rsidR="00CD353E">
              <w:rPr>
                <w:b/>
                <w:bCs/>
                <w:szCs w:val="20"/>
              </w:rPr>
              <w:t>ca</w:t>
            </w:r>
            <w:r>
              <w:rPr>
                <w:b/>
                <w:bCs/>
                <w:szCs w:val="20"/>
              </w:rPr>
              <w:t xml:space="preserve">ted after </w:t>
            </w:r>
            <w:r w:rsidRPr="000B2EBE">
              <w:rPr>
                <w:b/>
                <w:bCs/>
                <w:i/>
                <w:noProof/>
              </w:rPr>
              <w:t>drx-onDurationTimer</w:t>
            </w:r>
            <w:r>
              <w:rPr>
                <w:b/>
                <w:bCs/>
                <w:i/>
                <w:noProof/>
              </w:rPr>
              <w:t xml:space="preserve"> </w:t>
            </w:r>
            <w:r w:rsidRPr="0046266D">
              <w:rPr>
                <w:b/>
                <w:bCs/>
                <w:iCs/>
                <w:noProof/>
              </w:rPr>
              <w:t>is started</w:t>
            </w:r>
            <w:r w:rsidR="00B97FDE">
              <w:rPr>
                <w:b/>
                <w:bCs/>
                <w:iCs/>
                <w:noProof/>
              </w:rPr>
              <w:t xml:space="preserve">, e.g. </w:t>
            </w:r>
            <w:r w:rsidR="00B97FDE">
              <w:rPr>
                <w:b/>
                <w:bCs/>
                <w:szCs w:val="20"/>
              </w:rPr>
              <w:t>XR use case</w:t>
            </w:r>
          </w:p>
        </w:tc>
        <w:tc>
          <w:tcPr>
            <w:tcW w:w="2268" w:type="dxa"/>
            <w:vMerge/>
          </w:tcPr>
          <w:p w14:paraId="5D9E9999" w14:textId="6630DF6E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  <w:tc>
          <w:tcPr>
            <w:tcW w:w="2127" w:type="dxa"/>
            <w:vMerge/>
          </w:tcPr>
          <w:p w14:paraId="2877669D" w14:textId="518D9876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</w:tr>
      <w:tr w:rsidR="0046266D" w:rsidRPr="00006614" w14:paraId="11B4E3CD" w14:textId="77777777" w:rsidTr="00F5663B">
        <w:trPr>
          <w:jc w:val="center"/>
        </w:trPr>
        <w:tc>
          <w:tcPr>
            <w:tcW w:w="1838" w:type="dxa"/>
          </w:tcPr>
          <w:p w14:paraId="60C41ACD" w14:textId="5487137B" w:rsidR="0046266D" w:rsidRPr="000B2EBE" w:rsidRDefault="0046266D" w:rsidP="0046266D">
            <w:pPr>
              <w:spacing w:after="120"/>
              <w:rPr>
                <w:b/>
                <w:bCs/>
                <w:szCs w:val="20"/>
              </w:rPr>
            </w:pPr>
            <w:r w:rsidRPr="00006614">
              <w:rPr>
                <w:b/>
                <w:bCs/>
                <w:szCs w:val="20"/>
              </w:rPr>
              <w:t xml:space="preserve">Direction </w:t>
            </w:r>
            <w:r>
              <w:rPr>
                <w:b/>
                <w:bCs/>
                <w:szCs w:val="20"/>
              </w:rPr>
              <w:t>2</w:t>
            </w:r>
            <w:r w:rsidRPr="00006614">
              <w:rPr>
                <w:b/>
                <w:bCs/>
                <w:szCs w:val="20"/>
              </w:rPr>
              <w:t xml:space="preserve">: </w:t>
            </w:r>
            <w:r w:rsidRPr="0046266D">
              <w:rPr>
                <w:b/>
                <w:bCs/>
                <w:szCs w:val="20"/>
              </w:rPr>
              <w:t xml:space="preserve">LP-WUS monitoring occasion is </w:t>
            </w:r>
            <w:r>
              <w:rPr>
                <w:b/>
                <w:bCs/>
                <w:szCs w:val="20"/>
              </w:rPr>
              <w:t xml:space="preserve">not </w:t>
            </w:r>
            <w:r w:rsidRPr="0046266D">
              <w:rPr>
                <w:b/>
                <w:bCs/>
                <w:szCs w:val="20"/>
              </w:rPr>
              <w:t>determined based on timer(s) related C-</w:t>
            </w:r>
            <w:r w:rsidRPr="00006614" w:rsidDel="0046266D">
              <w:rPr>
                <w:b/>
                <w:bCs/>
                <w:szCs w:val="20"/>
              </w:rPr>
              <w:t>DRX</w:t>
            </w:r>
          </w:p>
        </w:tc>
        <w:tc>
          <w:tcPr>
            <w:tcW w:w="3260" w:type="dxa"/>
          </w:tcPr>
          <w:p w14:paraId="5E450549" w14:textId="63F19294" w:rsidR="0046266D" w:rsidRPr="000B2EBE" w:rsidRDefault="00F86A47" w:rsidP="0046266D">
            <w:pPr>
              <w:spacing w:after="12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Option 4: </w:t>
            </w:r>
            <w:r w:rsidR="0046266D">
              <w:rPr>
                <w:b/>
                <w:bCs/>
                <w:szCs w:val="20"/>
              </w:rPr>
              <w:t>loca</w:t>
            </w:r>
            <w:r w:rsidR="00CD353E">
              <w:rPr>
                <w:b/>
                <w:bCs/>
                <w:szCs w:val="20"/>
              </w:rPr>
              <w:t>t</w:t>
            </w:r>
            <w:r w:rsidR="0046266D">
              <w:rPr>
                <w:b/>
                <w:bCs/>
                <w:szCs w:val="20"/>
              </w:rPr>
              <w:t xml:space="preserve">ed at any time regardless </w:t>
            </w:r>
            <w:r w:rsidR="00CD353E">
              <w:rPr>
                <w:b/>
                <w:bCs/>
                <w:szCs w:val="20"/>
              </w:rPr>
              <w:t xml:space="preserve">of </w:t>
            </w:r>
            <w:r w:rsidR="0046266D">
              <w:rPr>
                <w:b/>
                <w:bCs/>
                <w:szCs w:val="20"/>
              </w:rPr>
              <w:t>whether DRX is configured or not</w:t>
            </w:r>
          </w:p>
        </w:tc>
        <w:tc>
          <w:tcPr>
            <w:tcW w:w="2268" w:type="dxa"/>
            <w:vMerge/>
          </w:tcPr>
          <w:p w14:paraId="18E8A10E" w14:textId="137BE849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  <w:tc>
          <w:tcPr>
            <w:tcW w:w="2127" w:type="dxa"/>
            <w:vMerge/>
          </w:tcPr>
          <w:p w14:paraId="2F776044" w14:textId="60786355" w:rsidR="0046266D" w:rsidRPr="00006614" w:rsidRDefault="0046266D" w:rsidP="0046266D">
            <w:pPr>
              <w:spacing w:after="120"/>
              <w:rPr>
                <w:szCs w:val="20"/>
              </w:rPr>
            </w:pPr>
          </w:p>
        </w:tc>
      </w:tr>
    </w:tbl>
    <w:p w14:paraId="6393F3CE" w14:textId="52F1566F" w:rsidR="00CA3C82" w:rsidRPr="00BE1738" w:rsidRDefault="00CA3C82" w:rsidP="00CA3C82">
      <w:pPr>
        <w:spacing w:after="120"/>
        <w:jc w:val="both"/>
        <w:rPr>
          <w:szCs w:val="20"/>
          <w:lang w:eastAsia="zh-CN"/>
        </w:rPr>
      </w:pPr>
      <w:r>
        <w:rPr>
          <w:szCs w:val="20"/>
        </w:rPr>
        <w:t xml:space="preserve">In our view, all the above </w:t>
      </w:r>
      <w:r w:rsidR="00A91B36">
        <w:rPr>
          <w:szCs w:val="20"/>
        </w:rPr>
        <w:t>d</w:t>
      </w:r>
      <w:r>
        <w:rPr>
          <w:szCs w:val="20"/>
        </w:rPr>
        <w:t>irections on how to use the LP-WUS in RRC_CONNECTED</w:t>
      </w:r>
      <w:r w:rsidR="00635D1E" w:rsidDel="002A4A11">
        <w:rPr>
          <w:szCs w:val="20"/>
        </w:rPr>
        <w:t xml:space="preserve"> </w:t>
      </w:r>
      <w:r w:rsidR="002A4A11">
        <w:rPr>
          <w:szCs w:val="20"/>
        </w:rPr>
        <w:t>based on DRX or not based on DRX</w:t>
      </w:r>
      <w:r w:rsidR="00431C07">
        <w:rPr>
          <w:szCs w:val="20"/>
        </w:rPr>
        <w:t xml:space="preserve"> are workable.</w:t>
      </w:r>
      <w:r>
        <w:rPr>
          <w:szCs w:val="20"/>
        </w:rPr>
        <w:t xml:space="preserve"> We think all the directions</w:t>
      </w:r>
      <w:r w:rsidR="005470B5">
        <w:rPr>
          <w:szCs w:val="20"/>
        </w:rPr>
        <w:t>/options</w:t>
      </w:r>
      <w:r>
        <w:rPr>
          <w:szCs w:val="20"/>
        </w:rPr>
        <w:t xml:space="preserve"> should be captured in the TR </w:t>
      </w:r>
      <w:r w:rsidR="00162C6A">
        <w:rPr>
          <w:szCs w:val="20"/>
        </w:rPr>
        <w:t>as the output of study item</w:t>
      </w:r>
      <w:r w:rsidR="00A263E5">
        <w:rPr>
          <w:szCs w:val="20"/>
        </w:rPr>
        <w:t xml:space="preserve">, </w:t>
      </w:r>
      <w:r>
        <w:rPr>
          <w:szCs w:val="20"/>
        </w:rPr>
        <w:t>and the detail</w:t>
      </w:r>
      <w:r w:rsidR="0056622D">
        <w:rPr>
          <w:szCs w:val="20"/>
        </w:rPr>
        <w:t>ed design</w:t>
      </w:r>
      <w:r>
        <w:rPr>
          <w:szCs w:val="20"/>
        </w:rPr>
        <w:t xml:space="preserve"> could be determined during WI phase. </w:t>
      </w:r>
    </w:p>
    <w:p w14:paraId="07755F37" w14:textId="7D85E0BB" w:rsidR="005044FA" w:rsidRPr="008E08A8" w:rsidRDefault="005044FA" w:rsidP="005044FA">
      <w:pPr>
        <w:spacing w:after="120"/>
        <w:contextualSpacing/>
        <w:jc w:val="both"/>
        <w:rPr>
          <w:rFonts w:eastAsiaTheme="minorEastAsia"/>
          <w:b/>
          <w:szCs w:val="20"/>
          <w:lang w:eastAsia="zh-CN"/>
        </w:rPr>
      </w:pPr>
      <w:r w:rsidRPr="008E08A8">
        <w:rPr>
          <w:rFonts w:eastAsiaTheme="minorEastAsia"/>
          <w:b/>
          <w:szCs w:val="20"/>
          <w:lang w:eastAsia="zh-CN"/>
        </w:rPr>
        <w:t xml:space="preserve">Proposal </w:t>
      </w:r>
      <w:r w:rsidRPr="008E08A8" w:rsidDel="002A4A11">
        <w:rPr>
          <w:rFonts w:eastAsiaTheme="minorEastAsia" w:hint="eastAsia"/>
          <w:b/>
          <w:szCs w:val="20"/>
          <w:lang w:eastAsia="zh-CN"/>
        </w:rPr>
        <w:t>3</w:t>
      </w:r>
      <w:r w:rsidRPr="008E08A8">
        <w:rPr>
          <w:rFonts w:eastAsiaTheme="minorEastAsia"/>
          <w:b/>
          <w:szCs w:val="20"/>
          <w:lang w:eastAsia="zh-CN"/>
        </w:rPr>
        <w:t>: Capture below directions on LP-WUS monitoring</w:t>
      </w:r>
      <w:r w:rsidRPr="008E08A8" w:rsidDel="00847D99">
        <w:rPr>
          <w:rFonts w:eastAsiaTheme="minorEastAsia"/>
          <w:b/>
          <w:szCs w:val="20"/>
          <w:lang w:eastAsia="zh-CN"/>
        </w:rPr>
        <w:t xml:space="preserve"> </w:t>
      </w:r>
      <w:r w:rsidRPr="008E08A8">
        <w:rPr>
          <w:rFonts w:eastAsiaTheme="minorEastAsia"/>
          <w:b/>
          <w:szCs w:val="20"/>
          <w:lang w:eastAsia="zh-CN"/>
        </w:rPr>
        <w:t>in TR, including with/without C-DRX</w:t>
      </w:r>
      <w:r w:rsidRPr="008E08A8">
        <w:rPr>
          <w:rFonts w:eastAsiaTheme="minorEastAsia"/>
          <w:b/>
          <w:bCs/>
          <w:szCs w:val="20"/>
          <w:lang w:eastAsia="zh-CN"/>
        </w:rPr>
        <w:t>.</w:t>
      </w:r>
      <w:r w:rsidRPr="008E08A8">
        <w:rPr>
          <w:rFonts w:eastAsiaTheme="minorEastAsia"/>
          <w:b/>
          <w:szCs w:val="20"/>
          <w:lang w:eastAsia="zh-CN"/>
        </w:rPr>
        <w:t xml:space="preserve"> Details can be discussed/determined during WI phase. </w:t>
      </w:r>
    </w:p>
    <w:p w14:paraId="3CD27B0D" w14:textId="0B3636A8" w:rsidR="005044FA" w:rsidRPr="008E08A8" w:rsidRDefault="005044FA" w:rsidP="005044FA">
      <w:pPr>
        <w:pStyle w:val="af9"/>
        <w:numPr>
          <w:ilvl w:val="0"/>
          <w:numId w:val="35"/>
        </w:numPr>
        <w:spacing w:after="120"/>
        <w:ind w:firstLineChars="0"/>
        <w:contextualSpacing/>
        <w:rPr>
          <w:rFonts w:ascii="Times New Roman" w:eastAsiaTheme="minorEastAsia" w:hAnsi="Times New Roman"/>
          <w:b/>
          <w:sz w:val="20"/>
          <w:szCs w:val="20"/>
        </w:rPr>
      </w:pPr>
      <w:r w:rsidRPr="008E08A8">
        <w:rPr>
          <w:rFonts w:ascii="Times New Roman" w:eastAsiaTheme="minorEastAsia" w:hAnsi="Times New Roman"/>
          <w:b/>
          <w:sz w:val="20"/>
          <w:szCs w:val="20"/>
        </w:rPr>
        <w:t>Direction 1: LP-WUS monitoring occasion is determined based on timer(s) related C-</w:t>
      </w:r>
      <w:r w:rsidRPr="008E08A8" w:rsidDel="00756ED7">
        <w:rPr>
          <w:rFonts w:ascii="Times New Roman" w:eastAsiaTheme="minorEastAsia" w:hAnsi="Times New Roman"/>
          <w:b/>
          <w:sz w:val="20"/>
          <w:szCs w:val="20"/>
        </w:rPr>
        <w:t>DRX</w:t>
      </w:r>
      <w:r w:rsidRPr="008E08A8">
        <w:rPr>
          <w:rFonts w:ascii="Times New Roman" w:eastAsiaTheme="minorEastAsia" w:hAnsi="Times New Roman"/>
          <w:b/>
          <w:sz w:val="20"/>
          <w:szCs w:val="20"/>
        </w:rPr>
        <w:t>, including the following uses cases:</w:t>
      </w:r>
    </w:p>
    <w:p w14:paraId="71C772CB" w14:textId="637FF196" w:rsidR="005044FA" w:rsidRPr="008E08A8" w:rsidRDefault="005044FA" w:rsidP="005044FA">
      <w:pPr>
        <w:pStyle w:val="af9"/>
        <w:numPr>
          <w:ilvl w:val="1"/>
          <w:numId w:val="35"/>
        </w:numPr>
        <w:spacing w:after="120"/>
        <w:ind w:firstLineChars="0"/>
        <w:contextualSpacing/>
        <w:rPr>
          <w:rFonts w:ascii="Times New Roman" w:eastAsiaTheme="minorEastAsia" w:hAnsi="Times New Roman"/>
          <w:b/>
          <w:sz w:val="20"/>
          <w:szCs w:val="20"/>
        </w:rPr>
      </w:pPr>
      <w:r w:rsidRPr="008E08A8">
        <w:rPr>
          <w:rFonts w:ascii="Times New Roman" w:eastAsiaTheme="minorEastAsia" w:hAnsi="Times New Roman"/>
          <w:b/>
          <w:sz w:val="20"/>
          <w:szCs w:val="20"/>
        </w:rPr>
        <w:t>monitor</w:t>
      </w:r>
      <w:r w:rsidR="002A4A11">
        <w:rPr>
          <w:rFonts w:ascii="Times New Roman" w:eastAsiaTheme="minorEastAsia" w:hAnsi="Times New Roman"/>
          <w:b/>
          <w:bCs/>
          <w:sz w:val="20"/>
          <w:szCs w:val="20"/>
        </w:rPr>
        <w:t>ing</w:t>
      </w:r>
      <w:r w:rsidRPr="008E08A8">
        <w:rPr>
          <w:rFonts w:ascii="Times New Roman" w:eastAsiaTheme="minorEastAsia" w:hAnsi="Times New Roman"/>
          <w:b/>
          <w:sz w:val="20"/>
          <w:szCs w:val="20"/>
        </w:rPr>
        <w:t xml:space="preserve"> LP-WUS </w:t>
      </w:r>
      <w:r w:rsidR="002A4A11">
        <w:rPr>
          <w:rFonts w:ascii="Times New Roman" w:eastAsiaTheme="minorEastAsia" w:hAnsi="Times New Roman"/>
          <w:b/>
          <w:bCs/>
          <w:sz w:val="20"/>
          <w:szCs w:val="20"/>
        </w:rPr>
        <w:t xml:space="preserve">outside </w:t>
      </w:r>
      <w:r w:rsidR="00E67FCE" w:rsidRPr="008E08A8">
        <w:rPr>
          <w:rFonts w:ascii="Times New Roman" w:eastAsiaTheme="minorEastAsia" w:hAnsi="Times New Roman"/>
          <w:b/>
          <w:bCs/>
          <w:sz w:val="20"/>
          <w:szCs w:val="20"/>
        </w:rPr>
        <w:t xml:space="preserve">DRX </w:t>
      </w:r>
      <w:r w:rsidR="002A4A11" w:rsidRPr="00220E1A">
        <w:rPr>
          <w:rFonts w:ascii="Times New Roman" w:eastAsiaTheme="minorEastAsia" w:hAnsi="Times New Roman"/>
          <w:b/>
          <w:bCs/>
          <w:sz w:val="20"/>
          <w:szCs w:val="20"/>
        </w:rPr>
        <w:t>active time</w:t>
      </w:r>
      <w:r w:rsidRPr="0076258E">
        <w:rPr>
          <w:rFonts w:ascii="Times New Roman" w:eastAsiaTheme="minorEastAsia" w:hAnsi="Times New Roman"/>
          <w:b/>
          <w:bCs/>
          <w:sz w:val="20"/>
          <w:szCs w:val="20"/>
        </w:rPr>
        <w:t xml:space="preserve">, </w:t>
      </w:r>
      <w:r w:rsidRPr="008E08A8">
        <w:rPr>
          <w:rFonts w:ascii="Times New Roman" w:eastAsiaTheme="minorEastAsia" w:hAnsi="Times New Roman"/>
          <w:b/>
          <w:sz w:val="20"/>
          <w:szCs w:val="20"/>
        </w:rPr>
        <w:t>e.g. similar as Rel-16 DCP.</w:t>
      </w:r>
    </w:p>
    <w:p w14:paraId="0B8BC41E" w14:textId="2E1DFDE3" w:rsidR="005044FA" w:rsidRPr="008E08A8" w:rsidRDefault="002A4A11" w:rsidP="005044FA">
      <w:pPr>
        <w:pStyle w:val="af9"/>
        <w:numPr>
          <w:ilvl w:val="1"/>
          <w:numId w:val="35"/>
        </w:numPr>
        <w:spacing w:after="120"/>
        <w:ind w:firstLineChars="0"/>
        <w:contextualSpacing/>
        <w:rPr>
          <w:rFonts w:ascii="Times New Roman" w:eastAsiaTheme="minorEastAsia" w:hAnsi="Times New Roman"/>
          <w:b/>
          <w:sz w:val="20"/>
          <w:szCs w:val="20"/>
        </w:rPr>
      </w:pPr>
      <w:r w:rsidRPr="002A4A11">
        <w:rPr>
          <w:rFonts w:ascii="Times New Roman" w:eastAsiaTheme="minorEastAsia" w:hAnsi="Times New Roman"/>
          <w:b/>
          <w:bCs/>
          <w:sz w:val="20"/>
          <w:szCs w:val="20"/>
        </w:rPr>
        <w:t>M</w:t>
      </w:r>
      <w:r w:rsidR="005044FA" w:rsidRPr="008E08A8">
        <w:rPr>
          <w:rFonts w:ascii="Times New Roman" w:eastAsiaTheme="minorEastAsia" w:hAnsi="Times New Roman"/>
          <w:b/>
          <w:sz w:val="20"/>
          <w:szCs w:val="20"/>
        </w:rPr>
        <w:t>onitor</w:t>
      </w: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ing </w:t>
      </w:r>
      <w:r w:rsidR="005044FA" w:rsidRPr="008E08A8">
        <w:rPr>
          <w:rFonts w:ascii="Times New Roman" w:eastAsiaTheme="minorEastAsia" w:hAnsi="Times New Roman"/>
          <w:b/>
          <w:sz w:val="20"/>
          <w:szCs w:val="20"/>
        </w:rPr>
        <w:t xml:space="preserve">LP-WUS during DRX active time, e.g. </w:t>
      </w: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within the </w:t>
      </w:r>
      <w:r w:rsidRPr="008E08A8">
        <w:rPr>
          <w:rFonts w:ascii="Times New Roman" w:eastAsiaTheme="minorEastAsia" w:hAnsi="Times New Roman"/>
          <w:b/>
          <w:i/>
          <w:sz w:val="20"/>
          <w:szCs w:val="20"/>
        </w:rPr>
        <w:t>drx-</w:t>
      </w:r>
      <w:r w:rsidR="005044FA" w:rsidRPr="008E08A8" w:rsidDel="002A4A11">
        <w:rPr>
          <w:rFonts w:ascii="Times New Roman" w:eastAsiaTheme="minorEastAsia" w:hAnsi="Times New Roman"/>
          <w:b/>
          <w:i/>
          <w:sz w:val="20"/>
          <w:szCs w:val="20"/>
        </w:rPr>
        <w:t>onDurationTimer</w:t>
      </w:r>
      <w:r w:rsidR="005044FA" w:rsidRPr="008E08A8">
        <w:rPr>
          <w:rFonts w:ascii="Times New Roman" w:eastAsiaTheme="minorEastAsia" w:hAnsi="Times New Roman"/>
          <w:b/>
          <w:sz w:val="20"/>
          <w:szCs w:val="20"/>
        </w:rPr>
        <w:t>.</w:t>
      </w:r>
    </w:p>
    <w:p w14:paraId="0BEF7BCF" w14:textId="5C894E6D" w:rsidR="005044FA" w:rsidRPr="008E08A8" w:rsidRDefault="005044FA" w:rsidP="005044FA">
      <w:pPr>
        <w:pStyle w:val="af9"/>
        <w:numPr>
          <w:ilvl w:val="0"/>
          <w:numId w:val="35"/>
        </w:numPr>
        <w:spacing w:after="120"/>
        <w:ind w:firstLineChars="0"/>
        <w:contextualSpacing/>
        <w:rPr>
          <w:rFonts w:ascii="Times New Roman" w:eastAsiaTheme="minorEastAsia" w:hAnsi="Times New Roman"/>
          <w:b/>
          <w:sz w:val="20"/>
          <w:szCs w:val="20"/>
        </w:rPr>
      </w:pPr>
      <w:r w:rsidRPr="008E08A8">
        <w:rPr>
          <w:rFonts w:ascii="Times New Roman" w:eastAsiaTheme="minorEastAsia" w:hAnsi="Times New Roman"/>
          <w:b/>
          <w:sz w:val="20"/>
          <w:szCs w:val="20"/>
        </w:rPr>
        <w:t>Direction 2: LP-WUS monitoring occasion is not</w:t>
      </w:r>
      <w:r w:rsidR="002A4A11">
        <w:rPr>
          <w:rFonts w:ascii="Times New Roman" w:eastAsiaTheme="minorEastAsia" w:hAnsi="Times New Roman"/>
          <w:b/>
          <w:bCs/>
          <w:sz w:val="20"/>
          <w:szCs w:val="20"/>
        </w:rPr>
        <w:t xml:space="preserve"> determined</w:t>
      </w:r>
      <w:r w:rsidRPr="008E08A8">
        <w:rPr>
          <w:rFonts w:ascii="Times New Roman" w:eastAsiaTheme="minorEastAsia" w:hAnsi="Times New Roman"/>
          <w:b/>
          <w:sz w:val="20"/>
          <w:szCs w:val="20"/>
        </w:rPr>
        <w:t xml:space="preserve"> based on any timer related C-</w:t>
      </w:r>
      <w:r w:rsidRPr="008E08A8">
        <w:rPr>
          <w:rFonts w:ascii="Times New Roman" w:eastAsiaTheme="minorEastAsia" w:hAnsi="Times New Roman"/>
          <w:b/>
          <w:bCs/>
          <w:sz w:val="20"/>
          <w:szCs w:val="20"/>
        </w:rPr>
        <w:t xml:space="preserve">DRX, </w:t>
      </w:r>
      <w:r w:rsidR="002A4A11" w:rsidRPr="008E08A8">
        <w:rPr>
          <w:rFonts w:ascii="Times New Roman" w:eastAsiaTheme="minorEastAsia" w:hAnsi="Times New Roman"/>
          <w:b/>
          <w:bCs/>
          <w:sz w:val="20"/>
          <w:szCs w:val="20"/>
        </w:rPr>
        <w:t>i</w:t>
      </w:r>
      <w:r w:rsidRPr="008E08A8">
        <w:rPr>
          <w:rFonts w:ascii="Times New Roman" w:eastAsiaTheme="minorEastAsia" w:hAnsi="Times New Roman"/>
          <w:b/>
          <w:bCs/>
          <w:sz w:val="20"/>
          <w:szCs w:val="20"/>
        </w:rPr>
        <w:t>.</w:t>
      </w:r>
      <w:r w:rsidR="002A4A11" w:rsidRPr="008E08A8">
        <w:rPr>
          <w:rFonts w:ascii="Times New Roman" w:eastAsiaTheme="minorEastAsia" w:hAnsi="Times New Roman"/>
          <w:b/>
          <w:bCs/>
          <w:sz w:val="20"/>
          <w:szCs w:val="20"/>
        </w:rPr>
        <w:t>e</w:t>
      </w:r>
      <w:r w:rsidRPr="008E08A8">
        <w:rPr>
          <w:rFonts w:ascii="Times New Roman" w:eastAsiaTheme="minorEastAsia" w:hAnsi="Times New Roman"/>
          <w:b/>
          <w:bCs/>
          <w:sz w:val="20"/>
          <w:szCs w:val="20"/>
        </w:rPr>
        <w:t>.</w:t>
      </w:r>
      <w:r w:rsidRPr="008E08A8">
        <w:rPr>
          <w:rFonts w:ascii="Times New Roman" w:eastAsiaTheme="minorEastAsia" w:hAnsi="Times New Roman"/>
          <w:b/>
          <w:sz w:val="20"/>
          <w:szCs w:val="20"/>
        </w:rPr>
        <w:t xml:space="preserve"> using LP-WUS to control PDCCH monitoring at any time. </w:t>
      </w:r>
    </w:p>
    <w:p w14:paraId="06BC4EC6" w14:textId="2E3B2D29" w:rsidR="00E67FCE" w:rsidRPr="008E08A8" w:rsidRDefault="0069222A" w:rsidP="00CA3C82">
      <w:pPr>
        <w:spacing w:after="120"/>
        <w:jc w:val="both"/>
        <w:rPr>
          <w:szCs w:val="20"/>
        </w:rPr>
      </w:pPr>
      <w:r w:rsidRPr="008E08A8">
        <w:rPr>
          <w:szCs w:val="20"/>
        </w:rPr>
        <w:t>S</w:t>
      </w:r>
      <w:r w:rsidR="002A4A11" w:rsidRPr="008E08A8">
        <w:rPr>
          <w:szCs w:val="20"/>
        </w:rPr>
        <w:t>econdly</w:t>
      </w:r>
      <w:r w:rsidR="00CA3C82" w:rsidRPr="0017429C">
        <w:rPr>
          <w:szCs w:val="20"/>
        </w:rPr>
        <w:t xml:space="preserve">, </w:t>
      </w:r>
      <w:r w:rsidR="002A4A11">
        <w:rPr>
          <w:szCs w:val="20"/>
        </w:rPr>
        <w:t xml:space="preserve">regarding </w:t>
      </w:r>
      <w:r w:rsidR="002A4A11" w:rsidRPr="002A4A11">
        <w:rPr>
          <w:szCs w:val="20"/>
        </w:rPr>
        <w:t xml:space="preserve">whether/how LP-WUS </w:t>
      </w:r>
      <w:r w:rsidR="002A4A11">
        <w:rPr>
          <w:szCs w:val="20"/>
        </w:rPr>
        <w:t xml:space="preserve">is </w:t>
      </w:r>
      <w:r w:rsidR="002A4A11" w:rsidRPr="002A4A11">
        <w:rPr>
          <w:szCs w:val="20"/>
        </w:rPr>
        <w:t xml:space="preserve">used in conjunction with </w:t>
      </w:r>
      <w:r w:rsidR="002A4A11">
        <w:rPr>
          <w:szCs w:val="20"/>
        </w:rPr>
        <w:t xml:space="preserve">other </w:t>
      </w:r>
      <w:r w:rsidR="002A4A11" w:rsidRPr="002A4A11">
        <w:rPr>
          <w:szCs w:val="20"/>
        </w:rPr>
        <w:t>legacy UE power saving techniques</w:t>
      </w:r>
      <w:r w:rsidR="002A4A11">
        <w:rPr>
          <w:szCs w:val="20"/>
        </w:rPr>
        <w:t xml:space="preserve">, we have </w:t>
      </w:r>
      <w:r w:rsidR="002A4A11" w:rsidRPr="008E08A8">
        <w:rPr>
          <w:szCs w:val="20"/>
        </w:rPr>
        <w:t>analy</w:t>
      </w:r>
      <w:r w:rsidR="00696628" w:rsidRPr="008E08A8">
        <w:rPr>
          <w:szCs w:val="20"/>
        </w:rPr>
        <w:t>zed</w:t>
      </w:r>
      <w:r w:rsidR="002A4A11">
        <w:rPr>
          <w:szCs w:val="20"/>
        </w:rPr>
        <w:t xml:space="preserve"> the LP-WUS used together with R</w:t>
      </w:r>
      <w:r w:rsidR="00D247A0">
        <w:rPr>
          <w:szCs w:val="20"/>
        </w:rPr>
        <w:t>el-</w:t>
      </w:r>
      <w:r w:rsidR="002A4A11">
        <w:rPr>
          <w:szCs w:val="20"/>
        </w:rPr>
        <w:t>17 PRCCH skipping</w:t>
      </w:r>
      <w:r w:rsidR="0051524E">
        <w:rPr>
          <w:szCs w:val="20"/>
        </w:rPr>
        <w:t xml:space="preserve"> above</w:t>
      </w:r>
      <w:r w:rsidR="002A4A11">
        <w:rPr>
          <w:szCs w:val="20"/>
        </w:rPr>
        <w:t>. While for R</w:t>
      </w:r>
      <w:r w:rsidR="00271895">
        <w:rPr>
          <w:szCs w:val="20"/>
        </w:rPr>
        <w:t>el-</w:t>
      </w:r>
      <w:r w:rsidR="002A4A11">
        <w:rPr>
          <w:szCs w:val="20"/>
        </w:rPr>
        <w:t xml:space="preserve">16 DCP, we think in some </w:t>
      </w:r>
      <w:r w:rsidR="002A4A11" w:rsidRPr="008E08A8">
        <w:rPr>
          <w:szCs w:val="20"/>
        </w:rPr>
        <w:t>scenario</w:t>
      </w:r>
      <w:r w:rsidR="00CD353E">
        <w:rPr>
          <w:szCs w:val="20"/>
        </w:rPr>
        <w:t>s</w:t>
      </w:r>
      <w:r w:rsidR="002A4A11">
        <w:rPr>
          <w:szCs w:val="20"/>
        </w:rPr>
        <w:t xml:space="preserve"> DCP could also be used together with LP-WUS, </w:t>
      </w:r>
      <w:r w:rsidR="00F21910">
        <w:rPr>
          <w:szCs w:val="20"/>
        </w:rPr>
        <w:t>e.g.</w:t>
      </w:r>
      <w:r w:rsidR="002A4A11" w:rsidDel="00F21910">
        <w:rPr>
          <w:szCs w:val="20"/>
        </w:rPr>
        <w:t xml:space="preserve"> </w:t>
      </w:r>
      <w:r w:rsidR="002A4A11">
        <w:rPr>
          <w:szCs w:val="20"/>
        </w:rPr>
        <w:t xml:space="preserve">for LP-WUS </w:t>
      </w:r>
      <w:r w:rsidR="00056C96" w:rsidRPr="008E08A8">
        <w:rPr>
          <w:szCs w:val="20"/>
        </w:rPr>
        <w:t>using</w:t>
      </w:r>
      <w:r w:rsidR="002A4A11">
        <w:rPr>
          <w:szCs w:val="20"/>
        </w:rPr>
        <w:t xml:space="preserve"> option </w:t>
      </w:r>
      <w:r w:rsidR="00E67FCE" w:rsidRPr="008E08A8">
        <w:rPr>
          <w:szCs w:val="20"/>
        </w:rPr>
        <w:t xml:space="preserve">3, in this case, UE could start the </w:t>
      </w:r>
      <w:r w:rsidR="00E67FCE" w:rsidRPr="008E08A8">
        <w:rPr>
          <w:i/>
          <w:noProof/>
          <w:szCs w:val="20"/>
        </w:rPr>
        <w:t xml:space="preserve">drx-onDurationTimer </w:t>
      </w:r>
      <w:r w:rsidR="00E67FCE" w:rsidRPr="008E08A8">
        <w:rPr>
          <w:iCs/>
          <w:noProof/>
          <w:szCs w:val="20"/>
        </w:rPr>
        <w:t>when Rel-16 DCP with an indica</w:t>
      </w:r>
      <w:r w:rsidR="00CD353E">
        <w:rPr>
          <w:iCs/>
          <w:noProof/>
          <w:szCs w:val="20"/>
        </w:rPr>
        <w:t>ti</w:t>
      </w:r>
      <w:r w:rsidR="00E67FCE" w:rsidRPr="008E08A8">
        <w:rPr>
          <w:iCs/>
          <w:noProof/>
          <w:szCs w:val="20"/>
        </w:rPr>
        <w:t xml:space="preserve">on to start the </w:t>
      </w:r>
      <w:r w:rsidR="00E67FCE" w:rsidRPr="008E08A8">
        <w:rPr>
          <w:i/>
          <w:noProof/>
          <w:szCs w:val="20"/>
        </w:rPr>
        <w:t>drx-onDurationTimer</w:t>
      </w:r>
      <w:r w:rsidR="00E67FCE" w:rsidRPr="008E08A8">
        <w:rPr>
          <w:iCs/>
          <w:noProof/>
          <w:szCs w:val="20"/>
        </w:rPr>
        <w:t xml:space="preserve"> is received, however, UE doesn’t monitor PDCCH during the on</w:t>
      </w:r>
      <w:r w:rsidR="003414FA">
        <w:rPr>
          <w:iCs/>
          <w:noProof/>
          <w:szCs w:val="20"/>
        </w:rPr>
        <w:t>D</w:t>
      </w:r>
      <w:r w:rsidR="00E67FCE" w:rsidRPr="008E08A8">
        <w:rPr>
          <w:iCs/>
          <w:noProof/>
          <w:szCs w:val="20"/>
        </w:rPr>
        <w:t>uration</w:t>
      </w:r>
      <w:r w:rsidR="003414FA">
        <w:rPr>
          <w:iCs/>
          <w:noProof/>
          <w:szCs w:val="20"/>
        </w:rPr>
        <w:t>Timer</w:t>
      </w:r>
      <w:r w:rsidR="00E67FCE" w:rsidRPr="008E08A8">
        <w:rPr>
          <w:iCs/>
          <w:noProof/>
          <w:szCs w:val="20"/>
        </w:rPr>
        <w:t xml:space="preserve"> upon UE detects the LP-WUS with</w:t>
      </w:r>
      <w:r w:rsidR="00E67FCE" w:rsidRPr="008E08A8">
        <w:rPr>
          <w:szCs w:val="20"/>
        </w:rPr>
        <w:t xml:space="preserve"> indication to </w:t>
      </w:r>
      <w:r w:rsidR="00E67FCE" w:rsidRPr="008E08A8">
        <w:rPr>
          <w:iCs/>
          <w:noProof/>
          <w:szCs w:val="20"/>
        </w:rPr>
        <w:t>activate/resume PDCCH monitoring</w:t>
      </w:r>
      <w:r w:rsidR="00D40341" w:rsidRPr="008E08A8">
        <w:rPr>
          <w:szCs w:val="20"/>
        </w:rPr>
        <w:t>.</w:t>
      </w:r>
      <w:r w:rsidR="002A4A11" w:rsidRPr="008E08A8">
        <w:rPr>
          <w:szCs w:val="20"/>
        </w:rPr>
        <w:t xml:space="preserve"> </w:t>
      </w:r>
      <w:r w:rsidR="00DA7AB0" w:rsidRPr="008E08A8">
        <w:rPr>
          <w:szCs w:val="20"/>
        </w:rPr>
        <w:t>H</w:t>
      </w:r>
      <w:r w:rsidR="002A4A11" w:rsidRPr="008E08A8">
        <w:rPr>
          <w:szCs w:val="20"/>
        </w:rPr>
        <w:t>owever</w:t>
      </w:r>
      <w:r w:rsidR="002A4A11">
        <w:rPr>
          <w:szCs w:val="20"/>
        </w:rPr>
        <w:t xml:space="preserve">, for option </w:t>
      </w:r>
      <w:r w:rsidR="00E67FCE" w:rsidRPr="008E08A8">
        <w:rPr>
          <w:szCs w:val="20"/>
        </w:rPr>
        <w:t>1</w:t>
      </w:r>
      <w:r w:rsidR="002A4A11">
        <w:rPr>
          <w:szCs w:val="20"/>
        </w:rPr>
        <w:t xml:space="preserve">, since LP-WUS has </w:t>
      </w:r>
      <w:r w:rsidR="00CD353E">
        <w:rPr>
          <w:szCs w:val="20"/>
        </w:rPr>
        <w:t xml:space="preserve">a </w:t>
      </w:r>
      <w:r w:rsidR="002A4A11">
        <w:rPr>
          <w:szCs w:val="20"/>
        </w:rPr>
        <w:t xml:space="preserve">similar function </w:t>
      </w:r>
      <w:r w:rsidR="00CD353E">
        <w:rPr>
          <w:szCs w:val="20"/>
        </w:rPr>
        <w:t>to</w:t>
      </w:r>
      <w:r w:rsidR="002A4A11">
        <w:rPr>
          <w:szCs w:val="20"/>
        </w:rPr>
        <w:t xml:space="preserve"> DCP, </w:t>
      </w:r>
      <w:r w:rsidR="002A4A11" w:rsidRPr="008E08A8">
        <w:rPr>
          <w:szCs w:val="20"/>
        </w:rPr>
        <w:t>ther</w:t>
      </w:r>
      <w:r w:rsidR="00CD353E">
        <w:rPr>
          <w:szCs w:val="20"/>
        </w:rPr>
        <w:t>e</w:t>
      </w:r>
      <w:r w:rsidR="002A4A11">
        <w:rPr>
          <w:szCs w:val="20"/>
        </w:rPr>
        <w:t xml:space="preserve"> is no motivation to use DCP and LP-WUS together. </w:t>
      </w:r>
      <w:r w:rsidR="00E67FCE" w:rsidRPr="008E08A8">
        <w:rPr>
          <w:szCs w:val="20"/>
        </w:rPr>
        <w:t>Regarding option 2 and option 4 in table</w:t>
      </w:r>
      <w:r w:rsidR="00CD353E">
        <w:rPr>
          <w:szCs w:val="20"/>
        </w:rPr>
        <w:t xml:space="preserve"> 1</w:t>
      </w:r>
      <w:r w:rsidR="00E67FCE" w:rsidRPr="008E08A8">
        <w:rPr>
          <w:szCs w:val="20"/>
        </w:rPr>
        <w:t xml:space="preserve">, we could discuss </w:t>
      </w:r>
      <w:r w:rsidR="00CD353E">
        <w:rPr>
          <w:szCs w:val="20"/>
        </w:rPr>
        <w:t>them</w:t>
      </w:r>
      <w:r w:rsidR="00E67FCE" w:rsidRPr="008E08A8">
        <w:rPr>
          <w:szCs w:val="20"/>
        </w:rPr>
        <w:t xml:space="preserve"> later after we have more proces</w:t>
      </w:r>
      <w:r w:rsidR="00CD353E">
        <w:rPr>
          <w:szCs w:val="20"/>
        </w:rPr>
        <w:t>se</w:t>
      </w:r>
      <w:r w:rsidR="00E67FCE" w:rsidRPr="008E08A8">
        <w:rPr>
          <w:szCs w:val="20"/>
        </w:rPr>
        <w:t>s on LP-WUS</w:t>
      </w:r>
    </w:p>
    <w:p w14:paraId="0A91868F" w14:textId="3283D62D" w:rsidR="002A4A11" w:rsidRPr="008E08A8" w:rsidRDefault="002A4A11" w:rsidP="00CA3C82">
      <w:pPr>
        <w:spacing w:after="120"/>
        <w:jc w:val="both"/>
        <w:rPr>
          <w:rFonts w:ascii="宋体" w:eastAsia="宋体" w:hAnsi="宋体" w:cs="宋体"/>
          <w:szCs w:val="20"/>
          <w:lang w:eastAsia="zh-CN"/>
        </w:rPr>
      </w:pPr>
      <w:r w:rsidRPr="008E08A8">
        <w:rPr>
          <w:szCs w:val="20"/>
        </w:rPr>
        <w:t>And for</w:t>
      </w:r>
      <w:r w:rsidR="00CA3C82" w:rsidRPr="0017429C" w:rsidDel="002A4A11">
        <w:rPr>
          <w:szCs w:val="20"/>
        </w:rPr>
        <w:t xml:space="preserve"> </w:t>
      </w:r>
      <w:r w:rsidR="00CA3C82" w:rsidRPr="0017429C">
        <w:rPr>
          <w:szCs w:val="20"/>
        </w:rPr>
        <w:t>Rel-17 SSSG switching</w:t>
      </w:r>
      <w:r w:rsidR="00E41D99">
        <w:rPr>
          <w:szCs w:val="20"/>
        </w:rPr>
        <w:t>,</w:t>
      </w:r>
      <w:r>
        <w:rPr>
          <w:szCs w:val="20"/>
        </w:rPr>
        <w:t xml:space="preserve"> similar to the Rel-17 PDCCH skipping, it could also be used together with LP-WUS</w:t>
      </w:r>
      <w:r w:rsidR="000333FC" w:rsidRPr="0017429C">
        <w:rPr>
          <w:szCs w:val="20"/>
        </w:rPr>
        <w:t xml:space="preserve"> well </w:t>
      </w:r>
      <w:r w:rsidR="000333FC">
        <w:rPr>
          <w:szCs w:val="20"/>
        </w:rPr>
        <w:t>without any restriction</w:t>
      </w:r>
      <w:r>
        <w:rPr>
          <w:szCs w:val="20"/>
        </w:rPr>
        <w:t>.</w:t>
      </w:r>
    </w:p>
    <w:p w14:paraId="309E627F" w14:textId="77777777" w:rsidR="0023447C" w:rsidRPr="008E08A8" w:rsidRDefault="0023447C" w:rsidP="0023447C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8E08A8">
        <w:rPr>
          <w:rFonts w:eastAsiaTheme="minorEastAsia"/>
          <w:b/>
          <w:szCs w:val="20"/>
          <w:lang w:eastAsia="zh-CN"/>
        </w:rPr>
        <w:t>Observation 1: LP-WUS couldn’t be used in conjunction with Rel-16 DCP when LP-WUS is used to indicate whether to start the</w:t>
      </w:r>
      <w:r w:rsidRPr="008E08A8">
        <w:rPr>
          <w:szCs w:val="20"/>
        </w:rPr>
        <w:t xml:space="preserve"> </w:t>
      </w:r>
      <w:r w:rsidRPr="008E08A8">
        <w:rPr>
          <w:rFonts w:eastAsiaTheme="minorEastAsia"/>
          <w:b/>
          <w:i/>
          <w:szCs w:val="20"/>
          <w:lang w:eastAsia="zh-CN"/>
        </w:rPr>
        <w:t>drx-onDurationTimer</w:t>
      </w:r>
      <w:r w:rsidRPr="008E08A8">
        <w:rPr>
          <w:rFonts w:eastAsiaTheme="minorEastAsia"/>
          <w:b/>
          <w:szCs w:val="20"/>
          <w:lang w:eastAsia="zh-CN"/>
        </w:rPr>
        <w:t xml:space="preserve">. </w:t>
      </w:r>
    </w:p>
    <w:p w14:paraId="37BFD9B1" w14:textId="1C918577" w:rsidR="005044FA" w:rsidRPr="008E08A8" w:rsidRDefault="005044FA" w:rsidP="005044FA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8E08A8">
        <w:rPr>
          <w:rFonts w:eastAsiaTheme="minorEastAsia"/>
          <w:b/>
          <w:szCs w:val="20"/>
          <w:lang w:eastAsia="zh-CN"/>
        </w:rPr>
        <w:t xml:space="preserve">Proposal </w:t>
      </w:r>
      <w:r w:rsidRPr="008E08A8" w:rsidDel="002A4A11">
        <w:rPr>
          <w:rFonts w:eastAsiaTheme="minorEastAsia" w:hint="eastAsia"/>
          <w:b/>
          <w:szCs w:val="20"/>
          <w:lang w:eastAsia="zh-CN"/>
        </w:rPr>
        <w:t>4</w:t>
      </w:r>
      <w:r w:rsidRPr="008E08A8">
        <w:rPr>
          <w:rFonts w:eastAsiaTheme="minorEastAsia"/>
          <w:b/>
          <w:szCs w:val="20"/>
          <w:lang w:eastAsia="zh-CN"/>
        </w:rPr>
        <w:t xml:space="preserve">: LP-WUS could be used naturally </w:t>
      </w:r>
      <w:r w:rsidR="002A4A11" w:rsidRPr="008E08A8">
        <w:rPr>
          <w:rFonts w:eastAsiaTheme="minorEastAsia"/>
          <w:b/>
          <w:szCs w:val="20"/>
          <w:lang w:eastAsia="zh-CN"/>
        </w:rPr>
        <w:t xml:space="preserve">in conjunction </w:t>
      </w:r>
      <w:r w:rsidRPr="008E08A8">
        <w:rPr>
          <w:rFonts w:eastAsiaTheme="minorEastAsia"/>
          <w:b/>
          <w:szCs w:val="20"/>
          <w:lang w:eastAsia="zh-CN"/>
        </w:rPr>
        <w:t xml:space="preserve">with </w:t>
      </w:r>
      <w:r w:rsidR="002A4A11" w:rsidRPr="008E08A8">
        <w:rPr>
          <w:rFonts w:eastAsiaTheme="minorEastAsia"/>
          <w:b/>
          <w:szCs w:val="20"/>
          <w:lang w:eastAsia="zh-CN"/>
        </w:rPr>
        <w:t xml:space="preserve">Rel-17 </w:t>
      </w:r>
      <w:r w:rsidRPr="008E08A8">
        <w:rPr>
          <w:rFonts w:eastAsiaTheme="minorEastAsia"/>
          <w:b/>
          <w:szCs w:val="20"/>
          <w:lang w:eastAsia="zh-CN"/>
        </w:rPr>
        <w:t xml:space="preserve">PDCCH monitoring adaptation, </w:t>
      </w:r>
      <w:r w:rsidR="002A4A11" w:rsidRPr="008E08A8">
        <w:rPr>
          <w:rFonts w:eastAsiaTheme="minorEastAsia"/>
          <w:b/>
          <w:bCs/>
          <w:szCs w:val="20"/>
          <w:lang w:eastAsia="zh-CN"/>
        </w:rPr>
        <w:t>i.</w:t>
      </w:r>
      <w:r w:rsidRPr="008E08A8" w:rsidDel="002A4A11">
        <w:rPr>
          <w:rFonts w:eastAsiaTheme="minorEastAsia"/>
          <w:b/>
          <w:szCs w:val="20"/>
          <w:lang w:eastAsia="zh-CN"/>
        </w:rPr>
        <w:t>e.</w:t>
      </w:r>
      <w:r w:rsidRPr="008E08A8">
        <w:rPr>
          <w:rFonts w:eastAsiaTheme="minorEastAsia"/>
          <w:b/>
          <w:szCs w:val="20"/>
          <w:lang w:eastAsia="zh-CN"/>
        </w:rPr>
        <w:t xml:space="preserve"> Rel-17 PDCCH skipping, and Rel-17 SSSG switching</w:t>
      </w:r>
      <w:r w:rsidRPr="008E08A8">
        <w:rPr>
          <w:rFonts w:eastAsiaTheme="minorEastAsia"/>
          <w:b/>
          <w:bCs/>
          <w:szCs w:val="20"/>
          <w:lang w:eastAsia="zh-CN"/>
        </w:rPr>
        <w:t xml:space="preserve">. </w:t>
      </w:r>
    </w:p>
    <w:p w14:paraId="6EE09AE6" w14:textId="57D47387" w:rsidR="00527A6E" w:rsidRDefault="00527A6E" w:rsidP="00527A6E">
      <w:pPr>
        <w:keepNext/>
        <w:widowControl w:val="0"/>
        <w:numPr>
          <w:ilvl w:val="1"/>
          <w:numId w:val="10"/>
        </w:numPr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  <w:lang w:eastAsia="zh-CN"/>
        </w:rPr>
      </w:pPr>
      <w:r w:rsidRPr="00CC45D9">
        <w:rPr>
          <w:rFonts w:ascii="Arial" w:eastAsia="MS Mincho" w:hAnsi="Arial" w:cs="Arial"/>
          <w:iCs/>
          <w:sz w:val="30"/>
          <w:szCs w:val="30"/>
          <w:lang w:eastAsia="zh-CN"/>
        </w:rPr>
        <w:t xml:space="preserve">RRM measurement </w:t>
      </w:r>
    </w:p>
    <w:p w14:paraId="39A35EC8" w14:textId="77777777" w:rsidR="00527A6E" w:rsidRDefault="00527A6E" w:rsidP="00D7591C">
      <w:pPr>
        <w:spacing w:after="120"/>
        <w:jc w:val="both"/>
      </w:pPr>
      <w:r w:rsidRPr="00527A6E">
        <w:t>I</w:t>
      </w:r>
      <w:r w:rsidRPr="00CC45D9">
        <w:t>n</w:t>
      </w:r>
      <w:r>
        <w:t xml:space="preserve"> RAN1#121 bis meeting, it was agreed that RRM/RLM/BFD/CSI are performed by MR in RRC connected mode, and </w:t>
      </w:r>
      <w:r w:rsidR="007D7CC6">
        <w:t xml:space="preserve">RAN1 will study </w:t>
      </w:r>
      <w:r>
        <w:t>whether additional support of RRM me</w:t>
      </w:r>
      <w:r w:rsidR="00960551">
        <w:t>a</w:t>
      </w:r>
      <w:r>
        <w:t>surement by LP-WUR for RRC connected mode</w:t>
      </w:r>
      <w:r w:rsidR="007D7CC6">
        <w:t>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527A6E" w14:paraId="79216377" w14:textId="77777777" w:rsidTr="00527A6E">
        <w:tc>
          <w:tcPr>
            <w:tcW w:w="9746" w:type="dxa"/>
          </w:tcPr>
          <w:p w14:paraId="4B77EC35" w14:textId="77777777" w:rsidR="00527A6E" w:rsidRPr="00915D86" w:rsidRDefault="00527A6E" w:rsidP="00D7591C">
            <w:pPr>
              <w:numPr>
                <w:ilvl w:val="0"/>
                <w:numId w:val="19"/>
              </w:numPr>
              <w:spacing w:after="120" w:line="256" w:lineRule="auto"/>
              <w:contextualSpacing/>
              <w:jc w:val="both"/>
              <w:rPr>
                <w:szCs w:val="20"/>
                <w:lang w:val="en-GB" w:eastAsia="x-none"/>
              </w:rPr>
            </w:pPr>
            <w:r w:rsidRPr="00915D86">
              <w:rPr>
                <w:szCs w:val="20"/>
                <w:lang w:eastAsia="x-none"/>
              </w:rPr>
              <w:t>For RRC connected mode, the following is assumed for LP-WUS study in RAN1</w:t>
            </w:r>
          </w:p>
          <w:p w14:paraId="52AD8704" w14:textId="77777777" w:rsidR="00527A6E" w:rsidRPr="00915D86" w:rsidRDefault="00527A6E" w:rsidP="00D7591C">
            <w:pPr>
              <w:numPr>
                <w:ilvl w:val="1"/>
                <w:numId w:val="19"/>
              </w:numPr>
              <w:spacing w:after="120"/>
              <w:contextualSpacing/>
              <w:jc w:val="both"/>
              <w:rPr>
                <w:szCs w:val="20"/>
                <w:lang w:eastAsia="x-none"/>
              </w:rPr>
            </w:pPr>
            <w:r w:rsidRPr="00915D86">
              <w:rPr>
                <w:szCs w:val="20"/>
                <w:lang w:eastAsia="x-none"/>
              </w:rPr>
              <w:t xml:space="preserve">RLM/BFD/CSI are performed by UE Main Radio (MR) </w:t>
            </w:r>
          </w:p>
          <w:p w14:paraId="66219585" w14:textId="77777777" w:rsidR="00527A6E" w:rsidRPr="00915D86" w:rsidRDefault="00527A6E" w:rsidP="00D7591C">
            <w:pPr>
              <w:numPr>
                <w:ilvl w:val="1"/>
                <w:numId w:val="19"/>
              </w:numPr>
              <w:spacing w:after="120"/>
              <w:contextualSpacing/>
              <w:jc w:val="both"/>
              <w:rPr>
                <w:szCs w:val="20"/>
                <w:lang w:eastAsia="x-none"/>
              </w:rPr>
            </w:pPr>
            <w:r w:rsidRPr="00915D86">
              <w:rPr>
                <w:szCs w:val="20"/>
                <w:lang w:eastAsia="x-none"/>
              </w:rPr>
              <w:t>RRM measurements are performed by UE Main Radio (MR)</w:t>
            </w:r>
          </w:p>
          <w:p w14:paraId="3171ECD4" w14:textId="77777777" w:rsidR="00527A6E" w:rsidRPr="00915D86" w:rsidRDefault="00527A6E" w:rsidP="00D7591C">
            <w:pPr>
              <w:numPr>
                <w:ilvl w:val="1"/>
                <w:numId w:val="19"/>
              </w:numPr>
              <w:spacing w:after="120"/>
              <w:contextualSpacing/>
              <w:jc w:val="both"/>
              <w:rPr>
                <w:szCs w:val="20"/>
                <w:lang w:eastAsia="x-none"/>
              </w:rPr>
            </w:pPr>
            <w:r w:rsidRPr="00915D86">
              <w:rPr>
                <w:szCs w:val="20"/>
                <w:lang w:eastAsia="x-none"/>
              </w:rPr>
              <w:t>Ultra-deep sleep state is not allowed for MR.</w:t>
            </w:r>
          </w:p>
          <w:p w14:paraId="19B969ED" w14:textId="3183A132" w:rsidR="00527A6E" w:rsidRDefault="00527A6E" w:rsidP="008E08A8">
            <w:pPr>
              <w:numPr>
                <w:ilvl w:val="0"/>
                <w:numId w:val="19"/>
              </w:numPr>
              <w:spacing w:after="120"/>
              <w:ind w:left="714" w:hanging="357"/>
              <w:jc w:val="both"/>
            </w:pPr>
            <w:r w:rsidRPr="00915D86">
              <w:rPr>
                <w:szCs w:val="20"/>
                <w:lang w:eastAsia="x-none"/>
              </w:rPr>
              <w:t>Study additional support of RRM measurement by LP-WUR for RRC connected mode</w:t>
            </w:r>
          </w:p>
        </w:tc>
      </w:tr>
    </w:tbl>
    <w:p w14:paraId="10F1B92E" w14:textId="6CCF0F9B" w:rsidR="00527A6E" w:rsidRDefault="00CC45D9" w:rsidP="00D7591C">
      <w:pPr>
        <w:spacing w:after="120"/>
        <w:jc w:val="both"/>
      </w:pPr>
      <w:r>
        <w:t>In current specification, t</w:t>
      </w:r>
      <w:r w:rsidR="007D7CC6">
        <w:t xml:space="preserve">he RRM measurement mainly intends to the mobility, i.e. ensure UE works </w:t>
      </w:r>
      <w:r>
        <w:t>in a</w:t>
      </w:r>
      <w:r w:rsidR="007D7CC6">
        <w:t xml:space="preserve"> serving cell</w:t>
      </w:r>
      <w:r>
        <w:t xml:space="preserve"> with good quality</w:t>
      </w:r>
      <w:r w:rsidR="007D7CC6">
        <w:t xml:space="preserve"> via handover. </w:t>
      </w:r>
      <w:r w:rsidR="00565B2A">
        <w:t>For UEs with LP-WUR</w:t>
      </w:r>
      <w:r w:rsidR="00527A6E">
        <w:t xml:space="preserve">, </w:t>
      </w:r>
      <w:r w:rsidR="007D7CC6">
        <w:t>UE’s MR</w:t>
      </w:r>
      <w:r w:rsidR="00527A6E">
        <w:t xml:space="preserve"> is in </w:t>
      </w:r>
      <w:r w:rsidR="00CD353E">
        <w:t xml:space="preserve">a </w:t>
      </w:r>
      <w:r w:rsidR="00527A6E" w:rsidRPr="00B00C40">
        <w:t>micro</w:t>
      </w:r>
      <w:r w:rsidR="00527A6E">
        <w:t xml:space="preserve"> or </w:t>
      </w:r>
      <w:r w:rsidR="00527A6E" w:rsidRPr="00B00C40">
        <w:t>ligh</w:t>
      </w:r>
      <w:r w:rsidR="00527A6E">
        <w:t xml:space="preserve">t </w:t>
      </w:r>
      <w:r w:rsidR="00527A6E" w:rsidRPr="00B00C40">
        <w:t>sleep</w:t>
      </w:r>
      <w:r w:rsidR="00527A6E">
        <w:t xml:space="preserve"> power state</w:t>
      </w:r>
      <w:r w:rsidR="007D7CC6" w:rsidRPr="007D7CC6">
        <w:t xml:space="preserve"> </w:t>
      </w:r>
      <w:r w:rsidR="007D7CC6">
        <w:t>and could perform RRM measurement normally</w:t>
      </w:r>
      <w:r w:rsidR="00527A6E">
        <w:t xml:space="preserve">, which is same as </w:t>
      </w:r>
      <w:r>
        <w:t xml:space="preserve">current </w:t>
      </w:r>
      <w:r w:rsidR="00527A6E">
        <w:t>DRX off state</w:t>
      </w:r>
      <w:r w:rsidR="007D7CC6">
        <w:t>, hence the RRM measurement</w:t>
      </w:r>
      <w:r>
        <w:t xml:space="preserve"> by MR</w:t>
      </w:r>
      <w:r w:rsidR="007D7CC6">
        <w:t xml:space="preserve"> is enough</w:t>
      </w:r>
      <w:r w:rsidR="00A766E0" w:rsidRPr="00A766E0">
        <w:t xml:space="preserve"> </w:t>
      </w:r>
      <w:r w:rsidR="00A766E0">
        <w:t>for mobility purpose</w:t>
      </w:r>
      <w:r w:rsidR="00CD353E">
        <w:t>s</w:t>
      </w:r>
      <w:r w:rsidR="007D7CC6">
        <w:t xml:space="preserve">. Regarding whether </w:t>
      </w:r>
      <w:r w:rsidR="00527A6E">
        <w:t>additional support of RRM measurement by LP-WUR is</w:t>
      </w:r>
      <w:r w:rsidR="007D7CC6">
        <w:t xml:space="preserve"> needed, it could be further studied if suitable use cases </w:t>
      </w:r>
      <w:r>
        <w:t xml:space="preserve">are </w:t>
      </w:r>
      <w:r w:rsidR="007D7CC6">
        <w:t>discovered</w:t>
      </w:r>
      <w:r w:rsidR="00F13789">
        <w:t xml:space="preserve"> based on companies’ contributions</w:t>
      </w:r>
      <w:r w:rsidR="00527A6E">
        <w:t>.</w:t>
      </w:r>
    </w:p>
    <w:p w14:paraId="22DADC59" w14:textId="0D8AE25E" w:rsidR="002A4A11" w:rsidRDefault="00EF65C3" w:rsidP="00D7591C">
      <w:pPr>
        <w:spacing w:after="120"/>
        <w:jc w:val="both"/>
      </w:pPr>
      <w:r>
        <w:t>R</w:t>
      </w:r>
      <w:r w:rsidR="002A4A11">
        <w:t xml:space="preserve">egarding </w:t>
      </w:r>
      <w:r w:rsidR="00D17597">
        <w:t xml:space="preserve">other measurements, e.g. </w:t>
      </w:r>
      <w:r w:rsidR="002A4A11">
        <w:t xml:space="preserve">RLM/BFD/CSI/BM measurement, similarly, since the MR could perform </w:t>
      </w:r>
      <w:r w:rsidR="009A4B6C">
        <w:t xml:space="preserve">measurement </w:t>
      </w:r>
      <w:r w:rsidR="002A4A11">
        <w:t xml:space="preserve">normally, there is no strong motivation to </w:t>
      </w:r>
      <w:r w:rsidR="002F437A">
        <w:t xml:space="preserve">rely on the measurement on </w:t>
      </w:r>
      <w:r w:rsidR="002A4A11">
        <w:t xml:space="preserve">LR. </w:t>
      </w:r>
    </w:p>
    <w:p w14:paraId="13071973" w14:textId="3D15FEAD" w:rsidR="004C58C3" w:rsidRPr="00D7591C" w:rsidRDefault="004C58C3" w:rsidP="004C58C3">
      <w:pPr>
        <w:spacing w:after="120"/>
        <w:jc w:val="both"/>
        <w:rPr>
          <w:b/>
          <w:bCs/>
        </w:rPr>
      </w:pPr>
      <w:r w:rsidRPr="00CC45D9">
        <w:rPr>
          <w:b/>
          <w:bCs/>
        </w:rPr>
        <w:t>Proposal</w:t>
      </w:r>
      <w:r>
        <w:rPr>
          <w:b/>
          <w:bCs/>
        </w:rPr>
        <w:t xml:space="preserve"> 5: Current RRM/RLM/BFD/CSI/BM measurement is performed by Main Radio</w:t>
      </w:r>
      <w:r w:rsidDel="00222AD1">
        <w:rPr>
          <w:b/>
          <w:bCs/>
        </w:rPr>
        <w:t xml:space="preserve"> </w:t>
      </w:r>
      <w:r>
        <w:rPr>
          <w:b/>
          <w:bCs/>
        </w:rPr>
        <w:t xml:space="preserve">in RRC connected mode, no </w:t>
      </w:r>
      <w:r w:rsidRPr="008C0A54">
        <w:rPr>
          <w:b/>
          <w:bCs/>
          <w:szCs w:val="20"/>
          <w:lang w:eastAsia="x-none"/>
        </w:rPr>
        <w:t>additional support of RRM</w:t>
      </w:r>
      <w:r>
        <w:rPr>
          <w:b/>
          <w:bCs/>
        </w:rPr>
        <w:t>/RLM/BFD/CSI/BM</w:t>
      </w:r>
      <w:r w:rsidRPr="008C0A54">
        <w:rPr>
          <w:b/>
          <w:bCs/>
          <w:szCs w:val="20"/>
          <w:lang w:eastAsia="x-none"/>
        </w:rPr>
        <w:t xml:space="preserve"> measurement by LP-WUR</w:t>
      </w:r>
      <w:r>
        <w:rPr>
          <w:b/>
          <w:bCs/>
          <w:szCs w:val="20"/>
          <w:lang w:eastAsia="x-none"/>
        </w:rPr>
        <w:t xml:space="preserve"> unless it is well justified</w:t>
      </w:r>
      <w:r w:rsidRPr="00CC45D9">
        <w:rPr>
          <w:b/>
          <w:bCs/>
        </w:rPr>
        <w:t>.</w:t>
      </w:r>
    </w:p>
    <w:p w14:paraId="24C274DE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p w14:paraId="530A4170" w14:textId="535BCA40" w:rsidR="00A94748" w:rsidRDefault="005E0BCD">
      <w:pPr>
        <w:spacing w:before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>
        <w:rPr>
          <w:szCs w:val="21"/>
        </w:rPr>
        <w:t xml:space="preserve">the </w:t>
      </w:r>
      <w:r>
        <w:rPr>
          <w:szCs w:val="21"/>
          <w:lang w:eastAsia="zh-CN"/>
        </w:rPr>
        <w:t>RRC_CONNECTED</w:t>
      </w:r>
      <w:r>
        <w:rPr>
          <w:rFonts w:hint="eastAsia"/>
          <w:szCs w:val="21"/>
          <w:lang w:eastAsia="zh-CN"/>
        </w:rPr>
        <w:t xml:space="preserve"> p</w:t>
      </w:r>
      <w:r>
        <w:rPr>
          <w:szCs w:val="21"/>
          <w:lang w:eastAsia="zh-CN"/>
        </w:rPr>
        <w:t xml:space="preserve">rocedures </w:t>
      </w:r>
      <w:r>
        <w:rPr>
          <w:rFonts w:hint="eastAsia"/>
          <w:szCs w:val="21"/>
          <w:lang w:eastAsia="zh-CN"/>
        </w:rPr>
        <w:t xml:space="preserve">with </w:t>
      </w:r>
      <w:r>
        <w:rPr>
          <w:szCs w:val="21"/>
          <w:lang w:eastAsia="zh-CN"/>
        </w:rPr>
        <w:t>LP-WUS/WUR considering RAN1’</w:t>
      </w:r>
      <w:r>
        <w:rPr>
          <w:rFonts w:hint="eastAsia"/>
          <w:szCs w:val="21"/>
          <w:lang w:eastAsia="zh-CN"/>
        </w:rPr>
        <w:t>s</w:t>
      </w:r>
      <w:r>
        <w:rPr>
          <w:szCs w:val="21"/>
          <w:lang w:eastAsia="zh-CN"/>
        </w:rPr>
        <w:t xml:space="preserve"> progress</w:t>
      </w:r>
      <w:r>
        <w:rPr>
          <w:rFonts w:eastAsia="宋体"/>
          <w:lang w:eastAsia="zh-CN"/>
        </w:rPr>
        <w:t>. Based on the discussion, we have the following</w:t>
      </w:r>
      <w:r w:rsidR="00960551">
        <w:rPr>
          <w:rFonts w:eastAsia="宋体"/>
          <w:lang w:eastAsia="zh-CN"/>
        </w:rPr>
        <w:t xml:space="preserve"> observation and </w:t>
      </w:r>
      <w:r>
        <w:rPr>
          <w:rFonts w:eastAsia="宋体"/>
          <w:lang w:eastAsia="zh-CN"/>
        </w:rPr>
        <w:t>proposals:</w:t>
      </w:r>
    </w:p>
    <w:p w14:paraId="78715562" w14:textId="483DE3A0" w:rsidR="000E5CC3" w:rsidRPr="000E5CC3" w:rsidRDefault="000E5CC3" w:rsidP="000E5CC3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8E08A8">
        <w:rPr>
          <w:rFonts w:eastAsiaTheme="minorEastAsia"/>
          <w:b/>
          <w:bCs/>
          <w:szCs w:val="20"/>
          <w:lang w:eastAsia="zh-CN"/>
        </w:rPr>
        <w:t>Observation 1: LP-WUS couldn’t be used in conjunction with Rel-16 DCP when LP-WUS is used to indicate whether to start the</w:t>
      </w:r>
      <w:r w:rsidRPr="008E08A8">
        <w:rPr>
          <w:szCs w:val="20"/>
        </w:rPr>
        <w:t xml:space="preserve"> </w:t>
      </w:r>
      <w:r w:rsidRPr="008E08A8">
        <w:rPr>
          <w:rFonts w:eastAsiaTheme="minorEastAsia"/>
          <w:b/>
          <w:bCs/>
          <w:i/>
          <w:iCs/>
          <w:szCs w:val="20"/>
          <w:lang w:eastAsia="zh-CN"/>
        </w:rPr>
        <w:t>drx-onDurationTimer</w:t>
      </w:r>
      <w:r w:rsidRPr="008E08A8">
        <w:rPr>
          <w:rFonts w:eastAsiaTheme="minorEastAsia"/>
          <w:b/>
          <w:bCs/>
          <w:szCs w:val="20"/>
          <w:lang w:eastAsia="zh-CN"/>
        </w:rPr>
        <w:t xml:space="preserve">. </w:t>
      </w:r>
    </w:p>
    <w:p w14:paraId="330E6B15" w14:textId="27B298CF" w:rsidR="00D7591C" w:rsidRDefault="00D7591C" w:rsidP="00D7591C">
      <w:pPr>
        <w:spacing w:after="120"/>
        <w:jc w:val="both"/>
        <w:rPr>
          <w:b/>
          <w:bCs/>
          <w:color w:val="4472C4" w:themeColor="accent1"/>
          <w:u w:val="single"/>
        </w:rPr>
      </w:pPr>
      <w:r w:rsidRPr="00D7591C">
        <w:rPr>
          <w:b/>
          <w:bCs/>
          <w:color w:val="4472C4" w:themeColor="accent1"/>
          <w:u w:val="single"/>
        </w:rPr>
        <w:t>G</w:t>
      </w:r>
      <w:r w:rsidRPr="00D7591C">
        <w:rPr>
          <w:rFonts w:hint="eastAsia"/>
          <w:b/>
          <w:bCs/>
          <w:color w:val="4472C4" w:themeColor="accent1"/>
          <w:u w:val="single"/>
        </w:rPr>
        <w:t>eneral</w:t>
      </w:r>
      <w:r w:rsidRPr="00D7591C">
        <w:rPr>
          <w:b/>
          <w:bCs/>
          <w:color w:val="4472C4" w:themeColor="accent1"/>
          <w:u w:val="single"/>
        </w:rPr>
        <w:t xml:space="preserve"> procedure</w:t>
      </w:r>
    </w:p>
    <w:p w14:paraId="08422F37" w14:textId="77777777" w:rsidR="00CD353E" w:rsidRDefault="00CD353E" w:rsidP="00CD353E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eastAsia="宋体" w:hint="eastAsia"/>
          <w:b/>
          <w:bCs/>
          <w:lang w:eastAsia="zh-CN"/>
        </w:rPr>
        <w:t>1</w:t>
      </w:r>
      <w:r>
        <w:rPr>
          <w:b/>
          <w:bCs/>
        </w:rPr>
        <w:t xml:space="preserve">: RAN2 study should focus on the procedure to use LP-WUS for </w:t>
      </w:r>
      <w:r>
        <w:rPr>
          <w:b/>
          <w:bCs/>
          <w:lang w:eastAsia="zh-CN"/>
        </w:rPr>
        <w:t>RRC_Connected state</w:t>
      </w:r>
      <w:r>
        <w:rPr>
          <w:b/>
          <w:bCs/>
        </w:rPr>
        <w:t xml:space="preserve"> to reduce power consumption while guaranteeing the latency performance. </w:t>
      </w:r>
    </w:p>
    <w:p w14:paraId="4DFB3DB8" w14:textId="00EE7010" w:rsidR="00CD353E" w:rsidRDefault="00CD353E" w:rsidP="00CD353E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eastAsia="宋体"/>
          <w:b/>
          <w:bCs/>
          <w:lang w:eastAsia="zh-CN"/>
        </w:rPr>
        <w:t>2</w:t>
      </w:r>
      <w:r>
        <w:rPr>
          <w:b/>
          <w:bCs/>
        </w:rPr>
        <w:t xml:space="preserve">: LP-WUS is used to control MR PDCCH monitoring in </w:t>
      </w:r>
      <w:r>
        <w:rPr>
          <w:b/>
          <w:bCs/>
          <w:lang w:eastAsia="zh-CN"/>
        </w:rPr>
        <w:t xml:space="preserve">RRC_Connected state, i.e., </w:t>
      </w:r>
      <w:r>
        <w:rPr>
          <w:b/>
        </w:rPr>
        <w:t>UE’s MR should wake up to monitor PDCCH</w:t>
      </w:r>
      <w:r>
        <w:rPr>
          <w:b/>
          <w:bCs/>
        </w:rPr>
        <w:t xml:space="preserve"> when LP-WUS is received to indicate the UE to wake up. </w:t>
      </w:r>
    </w:p>
    <w:p w14:paraId="5A35ED56" w14:textId="057C2A33" w:rsidR="00D7591C" w:rsidRPr="00D7591C" w:rsidRDefault="00D7591C" w:rsidP="00D7591C">
      <w:pPr>
        <w:spacing w:after="120"/>
        <w:jc w:val="both"/>
        <w:rPr>
          <w:b/>
          <w:bCs/>
          <w:color w:val="4472C4" w:themeColor="accent1"/>
          <w:u w:val="single"/>
        </w:rPr>
      </w:pPr>
      <w:r w:rsidRPr="00D7591C">
        <w:rPr>
          <w:b/>
          <w:bCs/>
          <w:color w:val="4472C4" w:themeColor="accent1"/>
          <w:u w:val="single"/>
        </w:rPr>
        <w:t>LP-WUS with legacy power saving features</w:t>
      </w:r>
    </w:p>
    <w:p w14:paraId="53034239" w14:textId="77777777" w:rsidR="00D7591C" w:rsidRPr="00CD353E" w:rsidRDefault="00D7591C" w:rsidP="00D7591C">
      <w:pPr>
        <w:spacing w:after="120"/>
        <w:contextualSpacing/>
        <w:jc w:val="both"/>
        <w:rPr>
          <w:rFonts w:eastAsiaTheme="minorEastAsia"/>
          <w:b/>
          <w:szCs w:val="20"/>
          <w:lang w:eastAsia="zh-CN"/>
        </w:rPr>
      </w:pPr>
      <w:r w:rsidRPr="00CD353E">
        <w:rPr>
          <w:rFonts w:eastAsiaTheme="minorEastAsia"/>
          <w:b/>
          <w:szCs w:val="20"/>
          <w:lang w:eastAsia="zh-CN"/>
        </w:rPr>
        <w:t xml:space="preserve">Proposal </w:t>
      </w:r>
      <w:r w:rsidRPr="00CD353E" w:rsidDel="00074FA3">
        <w:rPr>
          <w:rFonts w:eastAsiaTheme="minorEastAsia" w:hint="eastAsia"/>
          <w:b/>
          <w:szCs w:val="20"/>
          <w:lang w:eastAsia="zh-CN"/>
        </w:rPr>
        <w:t>3</w:t>
      </w:r>
      <w:r w:rsidRPr="00CD353E">
        <w:rPr>
          <w:rFonts w:eastAsiaTheme="minorEastAsia"/>
          <w:b/>
          <w:szCs w:val="20"/>
          <w:lang w:eastAsia="zh-CN"/>
        </w:rPr>
        <w:t xml:space="preserve">: Capture </w:t>
      </w:r>
      <w:r w:rsidR="00284EC7" w:rsidRPr="00CD353E">
        <w:rPr>
          <w:rFonts w:eastAsiaTheme="minorEastAsia"/>
          <w:b/>
          <w:szCs w:val="20"/>
          <w:lang w:eastAsia="zh-CN"/>
        </w:rPr>
        <w:t xml:space="preserve">below </w:t>
      </w:r>
      <w:r w:rsidRPr="00CD353E">
        <w:rPr>
          <w:rFonts w:eastAsiaTheme="minorEastAsia"/>
          <w:b/>
          <w:szCs w:val="20"/>
          <w:lang w:eastAsia="zh-CN"/>
        </w:rPr>
        <w:t>directions on LP-WUS</w:t>
      </w:r>
      <w:r w:rsidR="00847D99" w:rsidRPr="00CD353E">
        <w:rPr>
          <w:rFonts w:eastAsiaTheme="minorEastAsia"/>
          <w:b/>
          <w:szCs w:val="20"/>
          <w:lang w:eastAsia="zh-CN"/>
        </w:rPr>
        <w:t xml:space="preserve"> monitoring</w:t>
      </w:r>
      <w:r w:rsidRPr="00CD353E" w:rsidDel="00847D99">
        <w:rPr>
          <w:rFonts w:eastAsiaTheme="minorEastAsia"/>
          <w:b/>
          <w:szCs w:val="20"/>
          <w:lang w:eastAsia="zh-CN"/>
        </w:rPr>
        <w:t xml:space="preserve"> </w:t>
      </w:r>
      <w:r w:rsidR="00BD16BB" w:rsidRPr="00CD353E">
        <w:rPr>
          <w:rFonts w:eastAsiaTheme="minorEastAsia"/>
          <w:b/>
          <w:szCs w:val="20"/>
          <w:lang w:eastAsia="zh-CN"/>
        </w:rPr>
        <w:t>in TR</w:t>
      </w:r>
      <w:r w:rsidRPr="00CD353E">
        <w:rPr>
          <w:rFonts w:eastAsiaTheme="minorEastAsia"/>
          <w:b/>
          <w:szCs w:val="20"/>
          <w:lang w:eastAsia="zh-CN"/>
        </w:rPr>
        <w:t>, including with/without C-DRX</w:t>
      </w:r>
      <w:r w:rsidR="00CD353E" w:rsidRPr="00CD353E">
        <w:rPr>
          <w:rFonts w:eastAsiaTheme="minorEastAsia"/>
          <w:b/>
          <w:bCs/>
          <w:szCs w:val="20"/>
          <w:lang w:eastAsia="zh-CN"/>
        </w:rPr>
        <w:t>.</w:t>
      </w:r>
      <w:r w:rsidRPr="00CD353E">
        <w:rPr>
          <w:rFonts w:eastAsiaTheme="minorEastAsia"/>
          <w:b/>
          <w:szCs w:val="20"/>
          <w:lang w:eastAsia="zh-CN"/>
        </w:rPr>
        <w:t xml:space="preserve"> Details can be discussed/determined during WI phase. </w:t>
      </w:r>
    </w:p>
    <w:p w14:paraId="3F105E2C" w14:textId="77777777" w:rsidR="00D7591C" w:rsidRPr="00CD353E" w:rsidRDefault="00D7591C" w:rsidP="00CD353E">
      <w:pPr>
        <w:widowControl w:val="0"/>
        <w:numPr>
          <w:ilvl w:val="0"/>
          <w:numId w:val="35"/>
        </w:numPr>
        <w:spacing w:after="120"/>
        <w:contextualSpacing/>
        <w:jc w:val="both"/>
        <w:rPr>
          <w:rFonts w:eastAsiaTheme="minorEastAsia"/>
          <w:b/>
          <w:kern w:val="2"/>
          <w:szCs w:val="20"/>
          <w:lang w:val="en-GB" w:eastAsia="zh-CN"/>
        </w:rPr>
      </w:pPr>
      <w:r w:rsidRPr="00CD353E">
        <w:rPr>
          <w:rFonts w:eastAsiaTheme="minorEastAsia"/>
          <w:b/>
          <w:kern w:val="2"/>
          <w:szCs w:val="20"/>
          <w:lang w:val="en-GB" w:eastAsia="zh-CN"/>
        </w:rPr>
        <w:t xml:space="preserve">Direction 1: LP-WUS </w:t>
      </w:r>
      <w:r w:rsidR="004D53DE" w:rsidRPr="00CD353E">
        <w:rPr>
          <w:rFonts w:eastAsiaTheme="minorEastAsia"/>
          <w:b/>
          <w:kern w:val="2"/>
          <w:szCs w:val="20"/>
          <w:lang w:val="en-GB" w:eastAsia="zh-CN"/>
        </w:rPr>
        <w:t>monitoring occasion is determined based on timer</w:t>
      </w:r>
      <w:r w:rsidR="00DB3889" w:rsidRPr="00CD353E">
        <w:rPr>
          <w:rFonts w:eastAsiaTheme="minorEastAsia"/>
          <w:b/>
          <w:kern w:val="2"/>
          <w:szCs w:val="20"/>
          <w:lang w:val="en-GB" w:eastAsia="zh-CN"/>
        </w:rPr>
        <w:t>(s)</w:t>
      </w:r>
      <w:r w:rsidR="004D53DE" w:rsidRPr="00CD353E">
        <w:rPr>
          <w:rFonts w:eastAsiaTheme="minorEastAsia"/>
          <w:b/>
          <w:kern w:val="2"/>
          <w:szCs w:val="20"/>
          <w:lang w:val="en-GB" w:eastAsia="zh-CN"/>
        </w:rPr>
        <w:t xml:space="preserve"> related C-DRX</w:t>
      </w:r>
      <w:r w:rsidR="00CD353E" w:rsidRPr="00CD353E">
        <w:rPr>
          <w:rFonts w:eastAsiaTheme="minorEastAsia"/>
          <w:b/>
          <w:bCs/>
          <w:kern w:val="2"/>
          <w:szCs w:val="20"/>
          <w:lang w:val="en-GB" w:eastAsia="zh-CN"/>
        </w:rPr>
        <w:t>, including the following uses cases:</w:t>
      </w:r>
    </w:p>
    <w:p w14:paraId="71F9932D" w14:textId="02E79808" w:rsidR="00CD353E" w:rsidRPr="00CD353E" w:rsidRDefault="00CD353E" w:rsidP="00CD353E">
      <w:pPr>
        <w:widowControl w:val="0"/>
        <w:numPr>
          <w:ilvl w:val="1"/>
          <w:numId w:val="35"/>
        </w:numPr>
        <w:spacing w:after="120"/>
        <w:contextualSpacing/>
        <w:jc w:val="both"/>
        <w:rPr>
          <w:rFonts w:eastAsiaTheme="minorEastAsia"/>
          <w:b/>
          <w:bCs/>
          <w:kern w:val="2"/>
          <w:szCs w:val="20"/>
          <w:lang w:val="en-GB" w:eastAsia="zh-CN"/>
        </w:rPr>
      </w:pPr>
      <w:r w:rsidRPr="00CD353E">
        <w:rPr>
          <w:rFonts w:eastAsiaTheme="minorEastAsia"/>
          <w:b/>
          <w:bCs/>
          <w:kern w:val="2"/>
          <w:szCs w:val="20"/>
          <w:lang w:val="en-GB" w:eastAsia="zh-CN"/>
        </w:rPr>
        <w:t>monitoring LP-WUS outside DRX active time, e.g. similar as Rel-16 DCP.</w:t>
      </w:r>
    </w:p>
    <w:p w14:paraId="0E901359" w14:textId="698C323A" w:rsidR="00CD353E" w:rsidRPr="00CD353E" w:rsidRDefault="00CD353E" w:rsidP="00CD353E">
      <w:pPr>
        <w:widowControl w:val="0"/>
        <w:numPr>
          <w:ilvl w:val="1"/>
          <w:numId w:val="35"/>
        </w:numPr>
        <w:spacing w:after="120"/>
        <w:contextualSpacing/>
        <w:jc w:val="both"/>
        <w:rPr>
          <w:rFonts w:eastAsiaTheme="minorEastAsia"/>
          <w:b/>
          <w:bCs/>
          <w:kern w:val="2"/>
          <w:szCs w:val="20"/>
          <w:lang w:val="en-GB" w:eastAsia="zh-CN"/>
        </w:rPr>
      </w:pPr>
      <w:r w:rsidRPr="00CD353E">
        <w:rPr>
          <w:rFonts w:eastAsiaTheme="minorEastAsia"/>
          <w:b/>
          <w:bCs/>
          <w:kern w:val="2"/>
          <w:szCs w:val="20"/>
          <w:lang w:val="en-GB" w:eastAsia="zh-CN"/>
        </w:rPr>
        <w:t xml:space="preserve">Monitoring LP-WUS during DRX active time, e.g. within the </w:t>
      </w:r>
      <w:r w:rsidRPr="00CD353E">
        <w:rPr>
          <w:rFonts w:eastAsiaTheme="minorEastAsia"/>
          <w:b/>
          <w:bCs/>
          <w:i/>
          <w:iCs/>
          <w:kern w:val="2"/>
          <w:szCs w:val="20"/>
          <w:lang w:val="en-GB" w:eastAsia="zh-CN"/>
        </w:rPr>
        <w:t>drx-onDurationTimer</w:t>
      </w:r>
      <w:r w:rsidRPr="00CD353E">
        <w:rPr>
          <w:rFonts w:eastAsiaTheme="minorEastAsia"/>
          <w:b/>
          <w:bCs/>
          <w:kern w:val="2"/>
          <w:szCs w:val="20"/>
          <w:lang w:val="en-GB" w:eastAsia="zh-CN"/>
        </w:rPr>
        <w:t>.</w:t>
      </w:r>
    </w:p>
    <w:p w14:paraId="4842E352" w14:textId="77777777" w:rsidR="00CD353E" w:rsidRPr="00CD353E" w:rsidRDefault="00CD353E" w:rsidP="00CD353E">
      <w:pPr>
        <w:widowControl w:val="0"/>
        <w:numPr>
          <w:ilvl w:val="0"/>
          <w:numId w:val="35"/>
        </w:numPr>
        <w:spacing w:after="120"/>
        <w:contextualSpacing/>
        <w:jc w:val="both"/>
        <w:rPr>
          <w:rFonts w:eastAsiaTheme="minorEastAsia"/>
          <w:b/>
          <w:bCs/>
          <w:kern w:val="2"/>
          <w:szCs w:val="20"/>
          <w:lang w:val="en-GB" w:eastAsia="zh-CN"/>
        </w:rPr>
      </w:pPr>
      <w:r w:rsidRPr="00CD353E">
        <w:rPr>
          <w:rFonts w:eastAsiaTheme="minorEastAsia"/>
          <w:b/>
          <w:bCs/>
          <w:kern w:val="2"/>
          <w:szCs w:val="20"/>
          <w:lang w:val="en-GB" w:eastAsia="zh-CN"/>
        </w:rPr>
        <w:t xml:space="preserve">Direction 2: LP-WUS monitoring occasion is not determined based on any timer related C-DRX, i.e. using LP-WUS to control PDCCH monitoring at any time. </w:t>
      </w:r>
    </w:p>
    <w:p w14:paraId="534CEEEF" w14:textId="77777777" w:rsidR="00CD353E" w:rsidRPr="008E08A8" w:rsidRDefault="00CD353E" w:rsidP="00CD353E">
      <w:pPr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8E08A8">
        <w:rPr>
          <w:rFonts w:eastAsiaTheme="minorEastAsia"/>
          <w:b/>
          <w:bCs/>
          <w:szCs w:val="20"/>
          <w:lang w:eastAsia="zh-CN"/>
        </w:rPr>
        <w:t xml:space="preserve">Proposal 4: LP-WUS could be used naturally in conjunction with Rel-17 PDCCH monitoring adaptation, i.e. Rel-17 PDCCH skipping, and Rel-17 SSSG switching. </w:t>
      </w:r>
    </w:p>
    <w:p w14:paraId="4F0BE596" w14:textId="1FBABA2E" w:rsidR="00D7591C" w:rsidRPr="00D7591C" w:rsidRDefault="00D7591C" w:rsidP="00D7591C">
      <w:pPr>
        <w:spacing w:after="120"/>
        <w:jc w:val="both"/>
        <w:rPr>
          <w:b/>
          <w:bCs/>
          <w:color w:val="4472C4" w:themeColor="accent1"/>
          <w:u w:val="single"/>
        </w:rPr>
      </w:pPr>
      <w:r w:rsidRPr="00D7591C">
        <w:rPr>
          <w:b/>
          <w:bCs/>
          <w:color w:val="4472C4" w:themeColor="accent1"/>
          <w:u w:val="single"/>
        </w:rPr>
        <w:t xml:space="preserve">RRM measurement </w:t>
      </w:r>
    </w:p>
    <w:p w14:paraId="52EF4C7E" w14:textId="77777777" w:rsidR="00CD353E" w:rsidRPr="00D7591C" w:rsidRDefault="00CD353E" w:rsidP="00CD353E">
      <w:pPr>
        <w:spacing w:after="120"/>
        <w:jc w:val="both"/>
        <w:rPr>
          <w:b/>
          <w:bCs/>
        </w:rPr>
      </w:pPr>
      <w:r w:rsidRPr="00CC45D9">
        <w:rPr>
          <w:b/>
          <w:bCs/>
        </w:rPr>
        <w:t>Proposal</w:t>
      </w:r>
      <w:r>
        <w:rPr>
          <w:b/>
          <w:bCs/>
        </w:rPr>
        <w:t xml:space="preserve"> 5: Current RRM/RLM/BFD/CSI/BM measurement is performed by Main Radio in RRC connected mode, no </w:t>
      </w:r>
      <w:r w:rsidRPr="008C0A54">
        <w:rPr>
          <w:b/>
          <w:bCs/>
          <w:szCs w:val="20"/>
          <w:lang w:eastAsia="x-none"/>
        </w:rPr>
        <w:t>additional support of RRM</w:t>
      </w:r>
      <w:r>
        <w:rPr>
          <w:b/>
          <w:bCs/>
        </w:rPr>
        <w:t>/RLM/BFD/CSI/BM</w:t>
      </w:r>
      <w:r w:rsidRPr="008C0A54">
        <w:rPr>
          <w:b/>
          <w:bCs/>
          <w:szCs w:val="20"/>
          <w:lang w:eastAsia="x-none"/>
        </w:rPr>
        <w:t xml:space="preserve"> measurement by LP-WUR</w:t>
      </w:r>
      <w:r>
        <w:rPr>
          <w:b/>
          <w:bCs/>
          <w:szCs w:val="20"/>
          <w:lang w:eastAsia="x-none"/>
        </w:rPr>
        <w:t xml:space="preserve"> unless it is well justified</w:t>
      </w:r>
      <w:r w:rsidRPr="00CC45D9">
        <w:rPr>
          <w:b/>
          <w:bCs/>
        </w:rPr>
        <w:t>.</w:t>
      </w:r>
    </w:p>
    <w:p w14:paraId="454B6114" w14:textId="77777777" w:rsidR="00A94748" w:rsidRDefault="005E0BCD">
      <w:pPr>
        <w:pStyle w:val="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References</w:t>
      </w:r>
    </w:p>
    <w:p w14:paraId="77D8088A" w14:textId="0EA32400" w:rsidR="00A94748" w:rsidRPr="002A4A11" w:rsidRDefault="005E0BCD">
      <w:pPr>
        <w:numPr>
          <w:ilvl w:val="0"/>
          <w:numId w:val="14"/>
        </w:numPr>
        <w:rPr>
          <w:rFonts w:eastAsia="宋体"/>
          <w:color w:val="000000"/>
          <w:szCs w:val="20"/>
          <w:lang w:eastAsia="zh-CN"/>
        </w:rPr>
      </w:pPr>
      <w:bookmarkStart w:id="4" w:name="_Ref34411460"/>
      <w:bookmarkStart w:id="5" w:name="_Ref35851607"/>
      <w:r w:rsidRPr="002A4A11">
        <w:rPr>
          <w:rFonts w:eastAsia="宋体"/>
          <w:color w:val="000000"/>
          <w:szCs w:val="20"/>
          <w:lang w:eastAsia="zh-CN"/>
        </w:rPr>
        <w:t>RP-</w:t>
      </w:r>
      <w:r w:rsidR="00677FD1" w:rsidRPr="00677FD1">
        <w:rPr>
          <w:rFonts w:eastAsia="宋体"/>
          <w:color w:val="000000"/>
          <w:szCs w:val="20"/>
          <w:lang w:eastAsia="zh-CN"/>
        </w:rPr>
        <w:t>232672</w:t>
      </w:r>
      <w:r w:rsidRPr="002A4A11">
        <w:rPr>
          <w:rFonts w:eastAsia="宋体"/>
          <w:color w:val="000000"/>
          <w:szCs w:val="20"/>
          <w:lang w:eastAsia="zh-CN"/>
        </w:rPr>
        <w:t>, Revised SID: Study on low-power Wake-up Signal and Receiver for NR.</w:t>
      </w:r>
    </w:p>
    <w:p w14:paraId="35CC92E4" w14:textId="77777777" w:rsidR="00527A6E" w:rsidRPr="002A4A11" w:rsidRDefault="00527A6E">
      <w:pPr>
        <w:numPr>
          <w:ilvl w:val="0"/>
          <w:numId w:val="14"/>
        </w:numPr>
        <w:rPr>
          <w:rFonts w:eastAsia="宋体"/>
          <w:color w:val="000000"/>
          <w:szCs w:val="20"/>
          <w:lang w:eastAsia="zh-CN"/>
        </w:rPr>
      </w:pPr>
      <w:r w:rsidRPr="002A4A11">
        <w:rPr>
          <w:rFonts w:eastAsia="宋体"/>
          <w:color w:val="000000"/>
          <w:szCs w:val="20"/>
          <w:lang w:eastAsia="zh-CN"/>
        </w:rPr>
        <w:t>Report of 3GPP TSG RAN WG2 meeting #121bis-e</w:t>
      </w:r>
    </w:p>
    <w:p w14:paraId="327B4FF0" w14:textId="10CA53BA" w:rsidR="003C1EDE" w:rsidRPr="002A4A11" w:rsidRDefault="003C1EDE" w:rsidP="003C1EDE">
      <w:pPr>
        <w:numPr>
          <w:ilvl w:val="0"/>
          <w:numId w:val="14"/>
        </w:numPr>
        <w:rPr>
          <w:rFonts w:eastAsia="宋体"/>
          <w:color w:val="000000"/>
          <w:szCs w:val="20"/>
          <w:lang w:eastAsia="zh-CN"/>
        </w:rPr>
      </w:pPr>
      <w:r w:rsidRPr="002A4A11">
        <w:rPr>
          <w:rFonts w:eastAsia="宋体"/>
          <w:color w:val="000000"/>
          <w:szCs w:val="20"/>
          <w:lang w:eastAsia="zh-CN"/>
        </w:rPr>
        <w:t>Report of 3GPP TSG RAN WG2 meeting #12</w:t>
      </w:r>
      <w:r w:rsidR="00855A3C" w:rsidRPr="002A4A11">
        <w:rPr>
          <w:rFonts w:eastAsia="宋体"/>
          <w:color w:val="000000"/>
          <w:szCs w:val="20"/>
          <w:lang w:eastAsia="zh-CN"/>
        </w:rPr>
        <w:t>3</w:t>
      </w:r>
    </w:p>
    <w:p w14:paraId="042BF8F1" w14:textId="324E8D50" w:rsidR="00527A6E" w:rsidRPr="002A4A11" w:rsidRDefault="00527A6E" w:rsidP="00CC45D9">
      <w:pPr>
        <w:pStyle w:val="af9"/>
        <w:numPr>
          <w:ilvl w:val="0"/>
          <w:numId w:val="14"/>
        </w:numPr>
        <w:ind w:firstLineChars="0"/>
        <w:rPr>
          <w:color w:val="000000"/>
          <w:sz w:val="20"/>
          <w:szCs w:val="20"/>
        </w:rPr>
      </w:pPr>
      <w:r w:rsidRPr="002A4A11">
        <w:rPr>
          <w:rFonts w:ascii="Times New Roman" w:hAnsi="Times New Roman"/>
          <w:color w:val="000000"/>
          <w:kern w:val="0"/>
          <w:sz w:val="20"/>
          <w:szCs w:val="20"/>
        </w:rPr>
        <w:t>Chairman’s Notes of RAN1 #</w:t>
      </w:r>
      <w:r w:rsidR="00BE1738" w:rsidRPr="002A4A11">
        <w:rPr>
          <w:rFonts w:ascii="Times New Roman" w:hAnsi="Times New Roman"/>
          <w:color w:val="000000"/>
          <w:kern w:val="0"/>
          <w:sz w:val="20"/>
          <w:szCs w:val="20"/>
        </w:rPr>
        <w:t>113</w:t>
      </w:r>
      <w:r w:rsidRPr="002A4A11">
        <w:rPr>
          <w:rFonts w:ascii="Times New Roman" w:hAnsi="Times New Roman"/>
          <w:color w:val="000000"/>
          <w:kern w:val="0"/>
          <w:sz w:val="20"/>
          <w:szCs w:val="20"/>
        </w:rPr>
        <w:t xml:space="preserve">. </w:t>
      </w:r>
    </w:p>
    <w:p w14:paraId="2C69DFA4" w14:textId="5244BDE0" w:rsidR="009D3CFF" w:rsidRPr="00CB7AB2" w:rsidRDefault="009D3CFF" w:rsidP="00CC45D9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 w:rsidRPr="002A4A11">
        <w:rPr>
          <w:rFonts w:ascii="Times New Roman" w:hAnsi="Times New Roman"/>
          <w:color w:val="000000"/>
          <w:sz w:val="20"/>
          <w:szCs w:val="20"/>
        </w:rPr>
        <w:t>R1-2304500, Evaluation methodologies and results for LP-WUS/WUR, vivo</w:t>
      </w:r>
    </w:p>
    <w:p w14:paraId="683ADE61" w14:textId="75CEBAED" w:rsidR="000547B5" w:rsidRPr="00CB7AB2" w:rsidRDefault="002A4A11" w:rsidP="00CC45D9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bookmarkStart w:id="6" w:name="OLE_LINK2"/>
      <w:r w:rsidRPr="00CB7AB2">
        <w:rPr>
          <w:rFonts w:ascii="Times New Roman" w:hAnsi="Times New Roman"/>
          <w:color w:val="000000"/>
          <w:sz w:val="20"/>
          <w:szCs w:val="20"/>
        </w:rPr>
        <w:t>R2-2309492</w:t>
      </w:r>
      <w:bookmarkEnd w:id="6"/>
      <w:r w:rsidRPr="00CB7AB2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0547B5" w:rsidRPr="00CB7AB2">
        <w:rPr>
          <w:rFonts w:ascii="Times New Roman" w:hAnsi="Times New Roman"/>
          <w:color w:val="000000"/>
          <w:sz w:val="20"/>
          <w:szCs w:val="20"/>
        </w:rPr>
        <w:t>Low-power receiver in RRC Connected (Qualcomm)</w:t>
      </w:r>
    </w:p>
    <w:bookmarkEnd w:id="4"/>
    <w:bookmarkEnd w:id="5"/>
    <w:p w14:paraId="2F22A30B" w14:textId="77777777" w:rsidR="00A94748" w:rsidRPr="00CB7AB2" w:rsidRDefault="00A94748" w:rsidP="00CB7AB2">
      <w:pPr>
        <w:spacing w:before="120"/>
        <w:jc w:val="both"/>
        <w:rPr>
          <w:rFonts w:eastAsia="宋体"/>
          <w:color w:val="000000"/>
          <w:lang w:val="en-GB" w:eastAsia="zh-CN"/>
        </w:rPr>
      </w:pPr>
    </w:p>
    <w:sectPr w:rsidR="00A94748" w:rsidRPr="00CB7AB2">
      <w:headerReference w:type="default" r:id="rId14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B2B4B" w14:textId="77777777" w:rsidR="00A94E39" w:rsidRDefault="00A94E39">
      <w:r>
        <w:separator/>
      </w:r>
    </w:p>
  </w:endnote>
  <w:endnote w:type="continuationSeparator" w:id="0">
    <w:p w14:paraId="21DACEDD" w14:textId="77777777" w:rsidR="00A94E39" w:rsidRDefault="00A94E39">
      <w:r>
        <w:continuationSeparator/>
      </w:r>
    </w:p>
  </w:endnote>
  <w:endnote w:type="continuationNotice" w:id="1">
    <w:p w14:paraId="1ABEFE1B" w14:textId="77777777" w:rsidR="00A94E39" w:rsidRDefault="00A94E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A64F5" w14:textId="77777777" w:rsidR="00A94E39" w:rsidRDefault="00A94E39">
      <w:r>
        <w:separator/>
      </w:r>
    </w:p>
  </w:footnote>
  <w:footnote w:type="continuationSeparator" w:id="0">
    <w:p w14:paraId="2A36073F" w14:textId="77777777" w:rsidR="00A94E39" w:rsidRDefault="00A94E39">
      <w:r>
        <w:continuationSeparator/>
      </w:r>
    </w:p>
  </w:footnote>
  <w:footnote w:type="continuationNotice" w:id="1">
    <w:p w14:paraId="7F55EEF3" w14:textId="77777777" w:rsidR="00A94E39" w:rsidRDefault="00A94E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FCD7" w14:textId="77777777" w:rsidR="00A94748" w:rsidRDefault="00A94748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D289F"/>
    <w:multiLevelType w:val="hybridMultilevel"/>
    <w:tmpl w:val="4738AD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0577A8"/>
    <w:multiLevelType w:val="hybridMultilevel"/>
    <w:tmpl w:val="8238F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6856"/>
    <w:multiLevelType w:val="hybridMultilevel"/>
    <w:tmpl w:val="13483802"/>
    <w:lvl w:ilvl="0" w:tplc="EDEC32BA">
      <w:start w:val="1"/>
      <w:numFmt w:val="bullet"/>
      <w:lvlText w:val="−"/>
      <w:lvlJc w:val="left"/>
      <w:pPr>
        <w:ind w:left="766" w:hanging="360"/>
      </w:pPr>
      <w:rPr>
        <w:rFonts w:ascii="Arial" w:eastAsia="宋体" w:hAnsi="Arial" w:hint="default"/>
      </w:rPr>
    </w:lvl>
    <w:lvl w:ilvl="1" w:tplc="08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2194561C"/>
    <w:multiLevelType w:val="hybridMultilevel"/>
    <w:tmpl w:val="73783D4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61788"/>
    <w:multiLevelType w:val="hybridMultilevel"/>
    <w:tmpl w:val="8E6421F0"/>
    <w:lvl w:ilvl="0" w:tplc="0016300F">
      <w:start w:val="1"/>
      <w:numFmt w:val="bullet"/>
      <w:lvlText w:val=""/>
      <w:lvlJc w:val="left"/>
      <w:pPr>
        <w:ind w:left="845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2C7543C4"/>
    <w:multiLevelType w:val="multilevel"/>
    <w:tmpl w:val="2C75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50E3D"/>
    <w:multiLevelType w:val="hybridMultilevel"/>
    <w:tmpl w:val="CA56CE96"/>
    <w:lvl w:ilvl="0" w:tplc="EDEC32BA">
      <w:start w:val="1"/>
      <w:numFmt w:val="bullet"/>
      <w:lvlText w:val="−"/>
      <w:lvlJc w:val="left"/>
      <w:pPr>
        <w:ind w:left="766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9" w15:restartNumberingAfterBreak="0">
    <w:nsid w:val="34BC452E"/>
    <w:multiLevelType w:val="hybridMultilevel"/>
    <w:tmpl w:val="771C076C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ED5453"/>
    <w:multiLevelType w:val="hybridMultilevel"/>
    <w:tmpl w:val="06D6C0D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42A9F"/>
    <w:multiLevelType w:val="hybridMultilevel"/>
    <w:tmpl w:val="977C028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41EE0660"/>
    <w:multiLevelType w:val="hybridMultilevel"/>
    <w:tmpl w:val="544C594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F4562C3"/>
    <w:multiLevelType w:val="hybridMultilevel"/>
    <w:tmpl w:val="C0CAB74A"/>
    <w:lvl w:ilvl="0" w:tplc="877E59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780431"/>
    <w:multiLevelType w:val="multilevel"/>
    <w:tmpl w:val="52780431"/>
    <w:lvl w:ilvl="0">
      <w:start w:val="1"/>
      <w:numFmt w:val="bullet"/>
      <w:lvlText w:val="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5AF06C48"/>
    <w:multiLevelType w:val="hybridMultilevel"/>
    <w:tmpl w:val="CBE6C06E"/>
    <w:lvl w:ilvl="0" w:tplc="1E32C722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14764A84">
      <w:numFmt w:val="bullet"/>
      <w:lvlText w:val="•"/>
      <w:lvlJc w:val="left"/>
      <w:pPr>
        <w:ind w:left="1620" w:hanging="360"/>
      </w:pPr>
      <w:rPr>
        <w:rFonts w:ascii="等线" w:eastAsia="等线" w:hAnsi="等线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F214B99"/>
    <w:multiLevelType w:val="multilevel"/>
    <w:tmpl w:val="5F214B9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BD7368"/>
    <w:multiLevelType w:val="hybridMultilevel"/>
    <w:tmpl w:val="730E5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26722E"/>
    <w:multiLevelType w:val="multilevel"/>
    <w:tmpl w:val="6B267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F408D"/>
    <w:multiLevelType w:val="hybridMultilevel"/>
    <w:tmpl w:val="3F1691D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54E73"/>
    <w:multiLevelType w:val="hybridMultilevel"/>
    <w:tmpl w:val="A17A3FAE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9" w15:restartNumberingAfterBreak="0">
    <w:nsid w:val="78C8750F"/>
    <w:multiLevelType w:val="multilevel"/>
    <w:tmpl w:val="C660FA3E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ind w:left="534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3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2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2214881">
    <w:abstractNumId w:val="30"/>
  </w:num>
  <w:num w:numId="2" w16cid:durableId="412167209">
    <w:abstractNumId w:val="0"/>
  </w:num>
  <w:num w:numId="3" w16cid:durableId="375396901">
    <w:abstractNumId w:val="28"/>
  </w:num>
  <w:num w:numId="4" w16cid:durableId="216356999">
    <w:abstractNumId w:val="15"/>
  </w:num>
  <w:num w:numId="5" w16cid:durableId="835145015">
    <w:abstractNumId w:val="18"/>
  </w:num>
  <w:num w:numId="6" w16cid:durableId="285430549">
    <w:abstractNumId w:val="13"/>
  </w:num>
  <w:num w:numId="7" w16cid:durableId="9235652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97590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3292549">
    <w:abstractNumId w:val="25"/>
  </w:num>
  <w:num w:numId="10" w16cid:durableId="1578395407">
    <w:abstractNumId w:val="24"/>
  </w:num>
  <w:num w:numId="11" w16cid:durableId="1695691588">
    <w:abstractNumId w:val="1"/>
  </w:num>
  <w:num w:numId="12" w16cid:durableId="551891522">
    <w:abstractNumId w:val="23"/>
  </w:num>
  <w:num w:numId="13" w16cid:durableId="1253974226">
    <w:abstractNumId w:val="7"/>
  </w:num>
  <w:num w:numId="14" w16cid:durableId="1399742929">
    <w:abstractNumId w:val="32"/>
  </w:num>
  <w:num w:numId="15" w16cid:durableId="1378120792">
    <w:abstractNumId w:val="21"/>
  </w:num>
  <w:num w:numId="16" w16cid:durableId="758789208">
    <w:abstractNumId w:val="19"/>
  </w:num>
  <w:num w:numId="17" w16cid:durableId="1349062394">
    <w:abstractNumId w:val="25"/>
  </w:num>
  <w:num w:numId="18" w16cid:durableId="933322329">
    <w:abstractNumId w:val="25"/>
  </w:num>
  <w:num w:numId="19" w16cid:durableId="903443411">
    <w:abstractNumId w:val="22"/>
  </w:num>
  <w:num w:numId="20" w16cid:durableId="1087116407">
    <w:abstractNumId w:val="3"/>
  </w:num>
  <w:num w:numId="21" w16cid:durableId="174730097">
    <w:abstractNumId w:val="31"/>
  </w:num>
  <w:num w:numId="22" w16cid:durableId="16290435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85111042">
    <w:abstractNumId w:val="20"/>
  </w:num>
  <w:num w:numId="24" w16cid:durableId="1507474489">
    <w:abstractNumId w:val="9"/>
  </w:num>
  <w:num w:numId="25" w16cid:durableId="522745429">
    <w:abstractNumId w:val="3"/>
  </w:num>
  <w:num w:numId="26" w16cid:durableId="1799835411">
    <w:abstractNumId w:val="26"/>
  </w:num>
  <w:num w:numId="27" w16cid:durableId="1685280595">
    <w:abstractNumId w:val="16"/>
  </w:num>
  <w:num w:numId="28" w16cid:durableId="1769816266">
    <w:abstractNumId w:val="11"/>
  </w:num>
  <w:num w:numId="29" w16cid:durableId="2000184140">
    <w:abstractNumId w:val="14"/>
  </w:num>
  <w:num w:numId="30" w16cid:durableId="749422524">
    <w:abstractNumId w:val="12"/>
  </w:num>
  <w:num w:numId="31" w16cid:durableId="1581257532">
    <w:abstractNumId w:val="27"/>
  </w:num>
  <w:num w:numId="32" w16cid:durableId="634989237">
    <w:abstractNumId w:val="2"/>
  </w:num>
  <w:num w:numId="33" w16cid:durableId="1784112722">
    <w:abstractNumId w:val="6"/>
  </w:num>
  <w:num w:numId="34" w16cid:durableId="569464987">
    <w:abstractNumId w:val="8"/>
  </w:num>
  <w:num w:numId="35" w16cid:durableId="1708262254">
    <w:abstractNumId w:val="4"/>
  </w:num>
  <w:num w:numId="36" w16cid:durableId="276449149">
    <w:abstractNumId w:val="25"/>
  </w:num>
  <w:num w:numId="37" w16cid:durableId="10803683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Ma4FAPjxi0MtAAAA"/>
  </w:docVars>
  <w:rsids>
    <w:rsidRoot w:val="00B87FBC"/>
    <w:rsid w:val="000000E3"/>
    <w:rsid w:val="0000069E"/>
    <w:rsid w:val="00000830"/>
    <w:rsid w:val="00000CE2"/>
    <w:rsid w:val="00001032"/>
    <w:rsid w:val="000017C3"/>
    <w:rsid w:val="00001DA4"/>
    <w:rsid w:val="00001FE0"/>
    <w:rsid w:val="00002134"/>
    <w:rsid w:val="000023BD"/>
    <w:rsid w:val="000027B3"/>
    <w:rsid w:val="000027C2"/>
    <w:rsid w:val="00002CFF"/>
    <w:rsid w:val="00002D7C"/>
    <w:rsid w:val="00002DAC"/>
    <w:rsid w:val="00002EE8"/>
    <w:rsid w:val="0000314A"/>
    <w:rsid w:val="000033CC"/>
    <w:rsid w:val="000034EF"/>
    <w:rsid w:val="000035B6"/>
    <w:rsid w:val="00003733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A99"/>
    <w:rsid w:val="00004F36"/>
    <w:rsid w:val="00004F59"/>
    <w:rsid w:val="00005012"/>
    <w:rsid w:val="000051CC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606C"/>
    <w:rsid w:val="000060C1"/>
    <w:rsid w:val="000063A7"/>
    <w:rsid w:val="0000645B"/>
    <w:rsid w:val="000065F8"/>
    <w:rsid w:val="0000678A"/>
    <w:rsid w:val="0000694F"/>
    <w:rsid w:val="00006A59"/>
    <w:rsid w:val="00006D90"/>
    <w:rsid w:val="00007586"/>
    <w:rsid w:val="000076E0"/>
    <w:rsid w:val="00007749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CF8"/>
    <w:rsid w:val="00011E19"/>
    <w:rsid w:val="00011F30"/>
    <w:rsid w:val="00011FFB"/>
    <w:rsid w:val="0001213E"/>
    <w:rsid w:val="000122DB"/>
    <w:rsid w:val="00012414"/>
    <w:rsid w:val="000124C4"/>
    <w:rsid w:val="000126F3"/>
    <w:rsid w:val="00012A02"/>
    <w:rsid w:val="00012AA6"/>
    <w:rsid w:val="000130B7"/>
    <w:rsid w:val="000130C7"/>
    <w:rsid w:val="0001343B"/>
    <w:rsid w:val="000135C9"/>
    <w:rsid w:val="000137AA"/>
    <w:rsid w:val="00013ADF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55A"/>
    <w:rsid w:val="0001577F"/>
    <w:rsid w:val="00015A87"/>
    <w:rsid w:val="00015C10"/>
    <w:rsid w:val="00015CC0"/>
    <w:rsid w:val="00016083"/>
    <w:rsid w:val="00016490"/>
    <w:rsid w:val="0001663D"/>
    <w:rsid w:val="00016749"/>
    <w:rsid w:val="00016AC6"/>
    <w:rsid w:val="00016B24"/>
    <w:rsid w:val="00016FE9"/>
    <w:rsid w:val="00017422"/>
    <w:rsid w:val="000174AD"/>
    <w:rsid w:val="0001760F"/>
    <w:rsid w:val="000178A2"/>
    <w:rsid w:val="00017958"/>
    <w:rsid w:val="00017ACF"/>
    <w:rsid w:val="00017BA4"/>
    <w:rsid w:val="00017F49"/>
    <w:rsid w:val="000200C5"/>
    <w:rsid w:val="000202D4"/>
    <w:rsid w:val="000204CB"/>
    <w:rsid w:val="000204DC"/>
    <w:rsid w:val="000205BA"/>
    <w:rsid w:val="00020723"/>
    <w:rsid w:val="000208A6"/>
    <w:rsid w:val="00020A0A"/>
    <w:rsid w:val="00020A1C"/>
    <w:rsid w:val="00020D14"/>
    <w:rsid w:val="00020D74"/>
    <w:rsid w:val="00021778"/>
    <w:rsid w:val="0002195F"/>
    <w:rsid w:val="000219C2"/>
    <w:rsid w:val="00021A52"/>
    <w:rsid w:val="00021B1B"/>
    <w:rsid w:val="00021C03"/>
    <w:rsid w:val="00021D8B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562"/>
    <w:rsid w:val="000235F3"/>
    <w:rsid w:val="0002362D"/>
    <w:rsid w:val="0002374B"/>
    <w:rsid w:val="00023AA0"/>
    <w:rsid w:val="00024070"/>
    <w:rsid w:val="000241CB"/>
    <w:rsid w:val="00024245"/>
    <w:rsid w:val="00024528"/>
    <w:rsid w:val="00024BB9"/>
    <w:rsid w:val="00024E21"/>
    <w:rsid w:val="00024EB6"/>
    <w:rsid w:val="00024F38"/>
    <w:rsid w:val="000250A3"/>
    <w:rsid w:val="000250AB"/>
    <w:rsid w:val="00025354"/>
    <w:rsid w:val="0002552A"/>
    <w:rsid w:val="0002552B"/>
    <w:rsid w:val="000256FA"/>
    <w:rsid w:val="00025976"/>
    <w:rsid w:val="00025A64"/>
    <w:rsid w:val="00025E5A"/>
    <w:rsid w:val="000260C1"/>
    <w:rsid w:val="00026438"/>
    <w:rsid w:val="000265D9"/>
    <w:rsid w:val="000267F2"/>
    <w:rsid w:val="0002684C"/>
    <w:rsid w:val="00026B50"/>
    <w:rsid w:val="00026EE4"/>
    <w:rsid w:val="000270A2"/>
    <w:rsid w:val="0002754F"/>
    <w:rsid w:val="00027608"/>
    <w:rsid w:val="00027A20"/>
    <w:rsid w:val="00027B16"/>
    <w:rsid w:val="000307E3"/>
    <w:rsid w:val="00030815"/>
    <w:rsid w:val="00030928"/>
    <w:rsid w:val="00030BD6"/>
    <w:rsid w:val="00030DFC"/>
    <w:rsid w:val="00031395"/>
    <w:rsid w:val="000319EC"/>
    <w:rsid w:val="00031AB5"/>
    <w:rsid w:val="00031F83"/>
    <w:rsid w:val="00032167"/>
    <w:rsid w:val="0003251E"/>
    <w:rsid w:val="00032591"/>
    <w:rsid w:val="000325F7"/>
    <w:rsid w:val="000333FC"/>
    <w:rsid w:val="000335D0"/>
    <w:rsid w:val="00033600"/>
    <w:rsid w:val="000338A4"/>
    <w:rsid w:val="00033CFA"/>
    <w:rsid w:val="00033D65"/>
    <w:rsid w:val="00034175"/>
    <w:rsid w:val="000343AE"/>
    <w:rsid w:val="00034864"/>
    <w:rsid w:val="00034E6D"/>
    <w:rsid w:val="000350AC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72C"/>
    <w:rsid w:val="000377D4"/>
    <w:rsid w:val="00037A41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39E7"/>
    <w:rsid w:val="00043C44"/>
    <w:rsid w:val="00043F7C"/>
    <w:rsid w:val="00044165"/>
    <w:rsid w:val="00044275"/>
    <w:rsid w:val="00044623"/>
    <w:rsid w:val="000449B9"/>
    <w:rsid w:val="00044CC1"/>
    <w:rsid w:val="00045071"/>
    <w:rsid w:val="000450FE"/>
    <w:rsid w:val="00045535"/>
    <w:rsid w:val="000458FF"/>
    <w:rsid w:val="00045A1C"/>
    <w:rsid w:val="000461F4"/>
    <w:rsid w:val="0004642A"/>
    <w:rsid w:val="00046DF0"/>
    <w:rsid w:val="00046F6F"/>
    <w:rsid w:val="0004724D"/>
    <w:rsid w:val="00047398"/>
    <w:rsid w:val="00047423"/>
    <w:rsid w:val="000474CC"/>
    <w:rsid w:val="00047862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C37"/>
    <w:rsid w:val="00051C84"/>
    <w:rsid w:val="00051DF7"/>
    <w:rsid w:val="000520C7"/>
    <w:rsid w:val="0005214F"/>
    <w:rsid w:val="00052354"/>
    <w:rsid w:val="000526A0"/>
    <w:rsid w:val="00052966"/>
    <w:rsid w:val="00052F03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7B5"/>
    <w:rsid w:val="00054AB8"/>
    <w:rsid w:val="00054BC1"/>
    <w:rsid w:val="00054CB9"/>
    <w:rsid w:val="00055243"/>
    <w:rsid w:val="000552F5"/>
    <w:rsid w:val="00055894"/>
    <w:rsid w:val="000559D2"/>
    <w:rsid w:val="00055DE3"/>
    <w:rsid w:val="00055E49"/>
    <w:rsid w:val="00055FA3"/>
    <w:rsid w:val="0005665F"/>
    <w:rsid w:val="00056C96"/>
    <w:rsid w:val="00056D55"/>
    <w:rsid w:val="00056E4A"/>
    <w:rsid w:val="00056F22"/>
    <w:rsid w:val="000571AF"/>
    <w:rsid w:val="000571F6"/>
    <w:rsid w:val="00057BFD"/>
    <w:rsid w:val="00057CCE"/>
    <w:rsid w:val="00057E37"/>
    <w:rsid w:val="00057E8A"/>
    <w:rsid w:val="00060087"/>
    <w:rsid w:val="000605A7"/>
    <w:rsid w:val="000605E5"/>
    <w:rsid w:val="00060762"/>
    <w:rsid w:val="00060AA3"/>
    <w:rsid w:val="00060CAE"/>
    <w:rsid w:val="00060CE4"/>
    <w:rsid w:val="00060CEB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BF"/>
    <w:rsid w:val="00062BE6"/>
    <w:rsid w:val="0006349A"/>
    <w:rsid w:val="0006378E"/>
    <w:rsid w:val="000637DD"/>
    <w:rsid w:val="000638AA"/>
    <w:rsid w:val="00063AA3"/>
    <w:rsid w:val="00063C30"/>
    <w:rsid w:val="000640F5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F8"/>
    <w:rsid w:val="0006529E"/>
    <w:rsid w:val="0006549E"/>
    <w:rsid w:val="000654D0"/>
    <w:rsid w:val="000658F2"/>
    <w:rsid w:val="0006633A"/>
    <w:rsid w:val="000667B0"/>
    <w:rsid w:val="00066C28"/>
    <w:rsid w:val="00066EFF"/>
    <w:rsid w:val="00067072"/>
    <w:rsid w:val="000672E4"/>
    <w:rsid w:val="00067498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DD6"/>
    <w:rsid w:val="00070E35"/>
    <w:rsid w:val="000710A9"/>
    <w:rsid w:val="0007110B"/>
    <w:rsid w:val="00071939"/>
    <w:rsid w:val="00071A17"/>
    <w:rsid w:val="00071B40"/>
    <w:rsid w:val="00071E64"/>
    <w:rsid w:val="0007205F"/>
    <w:rsid w:val="000721F3"/>
    <w:rsid w:val="000722A7"/>
    <w:rsid w:val="000724C5"/>
    <w:rsid w:val="000725AE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227"/>
    <w:rsid w:val="000743CD"/>
    <w:rsid w:val="00074440"/>
    <w:rsid w:val="000745CB"/>
    <w:rsid w:val="000746C4"/>
    <w:rsid w:val="00074720"/>
    <w:rsid w:val="000749EF"/>
    <w:rsid w:val="00074DE9"/>
    <w:rsid w:val="00074E57"/>
    <w:rsid w:val="00074FA3"/>
    <w:rsid w:val="00075289"/>
    <w:rsid w:val="00075393"/>
    <w:rsid w:val="0007557F"/>
    <w:rsid w:val="00075BB4"/>
    <w:rsid w:val="00075FDA"/>
    <w:rsid w:val="000761CE"/>
    <w:rsid w:val="00076367"/>
    <w:rsid w:val="0007668E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3E"/>
    <w:rsid w:val="000804E1"/>
    <w:rsid w:val="00080B9A"/>
    <w:rsid w:val="00080BE7"/>
    <w:rsid w:val="00081069"/>
    <w:rsid w:val="0008107B"/>
    <w:rsid w:val="000810A7"/>
    <w:rsid w:val="0008118D"/>
    <w:rsid w:val="000812DF"/>
    <w:rsid w:val="00081472"/>
    <w:rsid w:val="0008168C"/>
    <w:rsid w:val="000816D8"/>
    <w:rsid w:val="000817B1"/>
    <w:rsid w:val="000817D8"/>
    <w:rsid w:val="00081AA6"/>
    <w:rsid w:val="00081F0D"/>
    <w:rsid w:val="0008210E"/>
    <w:rsid w:val="000822A0"/>
    <w:rsid w:val="000823DB"/>
    <w:rsid w:val="0008255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8E0"/>
    <w:rsid w:val="0008396F"/>
    <w:rsid w:val="00083C2A"/>
    <w:rsid w:val="00083C3C"/>
    <w:rsid w:val="00083D25"/>
    <w:rsid w:val="00083F45"/>
    <w:rsid w:val="000841C4"/>
    <w:rsid w:val="0008481A"/>
    <w:rsid w:val="000849C5"/>
    <w:rsid w:val="00084C61"/>
    <w:rsid w:val="00084CC2"/>
    <w:rsid w:val="00084FDF"/>
    <w:rsid w:val="00085374"/>
    <w:rsid w:val="00085552"/>
    <w:rsid w:val="000856A9"/>
    <w:rsid w:val="0008575A"/>
    <w:rsid w:val="00085970"/>
    <w:rsid w:val="00086187"/>
    <w:rsid w:val="0008625E"/>
    <w:rsid w:val="000862EC"/>
    <w:rsid w:val="0008650F"/>
    <w:rsid w:val="000865B7"/>
    <w:rsid w:val="00086929"/>
    <w:rsid w:val="00086CCA"/>
    <w:rsid w:val="00087302"/>
    <w:rsid w:val="0008776D"/>
    <w:rsid w:val="000879CA"/>
    <w:rsid w:val="00087B1E"/>
    <w:rsid w:val="00087C11"/>
    <w:rsid w:val="00087CF0"/>
    <w:rsid w:val="000902B4"/>
    <w:rsid w:val="000902FB"/>
    <w:rsid w:val="000903CD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31F0"/>
    <w:rsid w:val="0009327A"/>
    <w:rsid w:val="00093374"/>
    <w:rsid w:val="00093475"/>
    <w:rsid w:val="00093566"/>
    <w:rsid w:val="00093FFA"/>
    <w:rsid w:val="00094173"/>
    <w:rsid w:val="00094392"/>
    <w:rsid w:val="00094433"/>
    <w:rsid w:val="00094600"/>
    <w:rsid w:val="00094855"/>
    <w:rsid w:val="00094892"/>
    <w:rsid w:val="00094B3C"/>
    <w:rsid w:val="000951E0"/>
    <w:rsid w:val="000952A7"/>
    <w:rsid w:val="00095311"/>
    <w:rsid w:val="0009571F"/>
    <w:rsid w:val="00095889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6F6"/>
    <w:rsid w:val="0009777D"/>
    <w:rsid w:val="0009789B"/>
    <w:rsid w:val="00097909"/>
    <w:rsid w:val="00097E27"/>
    <w:rsid w:val="000A043B"/>
    <w:rsid w:val="000A05F8"/>
    <w:rsid w:val="000A07A7"/>
    <w:rsid w:val="000A09D3"/>
    <w:rsid w:val="000A13B3"/>
    <w:rsid w:val="000A14C5"/>
    <w:rsid w:val="000A16DB"/>
    <w:rsid w:val="000A1A4E"/>
    <w:rsid w:val="000A1A55"/>
    <w:rsid w:val="000A1BC9"/>
    <w:rsid w:val="000A1E87"/>
    <w:rsid w:val="000A1FEA"/>
    <w:rsid w:val="000A2397"/>
    <w:rsid w:val="000A2817"/>
    <w:rsid w:val="000A2848"/>
    <w:rsid w:val="000A2893"/>
    <w:rsid w:val="000A2B56"/>
    <w:rsid w:val="000A2D2E"/>
    <w:rsid w:val="000A2DF4"/>
    <w:rsid w:val="000A30DA"/>
    <w:rsid w:val="000A3167"/>
    <w:rsid w:val="000A31E0"/>
    <w:rsid w:val="000A3240"/>
    <w:rsid w:val="000A3788"/>
    <w:rsid w:val="000A391F"/>
    <w:rsid w:val="000A3AB3"/>
    <w:rsid w:val="000A3E3D"/>
    <w:rsid w:val="000A3FE9"/>
    <w:rsid w:val="000A4287"/>
    <w:rsid w:val="000A44AB"/>
    <w:rsid w:val="000A44D1"/>
    <w:rsid w:val="000A451D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606E"/>
    <w:rsid w:val="000A64B5"/>
    <w:rsid w:val="000A6655"/>
    <w:rsid w:val="000A6716"/>
    <w:rsid w:val="000A6BF8"/>
    <w:rsid w:val="000A72ED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969"/>
    <w:rsid w:val="000B17B6"/>
    <w:rsid w:val="000B17FB"/>
    <w:rsid w:val="000B1974"/>
    <w:rsid w:val="000B1C22"/>
    <w:rsid w:val="000B1C28"/>
    <w:rsid w:val="000B2192"/>
    <w:rsid w:val="000B22E8"/>
    <w:rsid w:val="000B24DD"/>
    <w:rsid w:val="000B2C21"/>
    <w:rsid w:val="000B2F47"/>
    <w:rsid w:val="000B2FB6"/>
    <w:rsid w:val="000B3216"/>
    <w:rsid w:val="000B32EC"/>
    <w:rsid w:val="000B3390"/>
    <w:rsid w:val="000B33C6"/>
    <w:rsid w:val="000B3641"/>
    <w:rsid w:val="000B36EE"/>
    <w:rsid w:val="000B379A"/>
    <w:rsid w:val="000B3986"/>
    <w:rsid w:val="000B3D79"/>
    <w:rsid w:val="000B3DE8"/>
    <w:rsid w:val="000B3E55"/>
    <w:rsid w:val="000B3F5F"/>
    <w:rsid w:val="000B3F9C"/>
    <w:rsid w:val="000B40D1"/>
    <w:rsid w:val="000B498A"/>
    <w:rsid w:val="000B54C6"/>
    <w:rsid w:val="000B555C"/>
    <w:rsid w:val="000B5F60"/>
    <w:rsid w:val="000B5F99"/>
    <w:rsid w:val="000B647C"/>
    <w:rsid w:val="000B65A0"/>
    <w:rsid w:val="000B67FB"/>
    <w:rsid w:val="000B6824"/>
    <w:rsid w:val="000B6A19"/>
    <w:rsid w:val="000B6BBD"/>
    <w:rsid w:val="000B72E9"/>
    <w:rsid w:val="000B7342"/>
    <w:rsid w:val="000B735E"/>
    <w:rsid w:val="000B7E61"/>
    <w:rsid w:val="000C0003"/>
    <w:rsid w:val="000C0172"/>
    <w:rsid w:val="000C037B"/>
    <w:rsid w:val="000C06A6"/>
    <w:rsid w:val="000C0B59"/>
    <w:rsid w:val="000C0C21"/>
    <w:rsid w:val="000C0C8F"/>
    <w:rsid w:val="000C0DE3"/>
    <w:rsid w:val="000C0FFD"/>
    <w:rsid w:val="000C1001"/>
    <w:rsid w:val="000C17C6"/>
    <w:rsid w:val="000C18A4"/>
    <w:rsid w:val="000C1925"/>
    <w:rsid w:val="000C1AA7"/>
    <w:rsid w:val="000C1B5F"/>
    <w:rsid w:val="000C1EA9"/>
    <w:rsid w:val="000C2208"/>
    <w:rsid w:val="000C24E4"/>
    <w:rsid w:val="000C297C"/>
    <w:rsid w:val="000C29F6"/>
    <w:rsid w:val="000C2B06"/>
    <w:rsid w:val="000C2DDC"/>
    <w:rsid w:val="000C2EFE"/>
    <w:rsid w:val="000C31B8"/>
    <w:rsid w:val="000C33B4"/>
    <w:rsid w:val="000C33F6"/>
    <w:rsid w:val="000C3411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5FC"/>
    <w:rsid w:val="000C5A3E"/>
    <w:rsid w:val="000C5D95"/>
    <w:rsid w:val="000C60D9"/>
    <w:rsid w:val="000C6232"/>
    <w:rsid w:val="000C628F"/>
    <w:rsid w:val="000C6701"/>
    <w:rsid w:val="000C67EB"/>
    <w:rsid w:val="000C692B"/>
    <w:rsid w:val="000C6988"/>
    <w:rsid w:val="000C70C2"/>
    <w:rsid w:val="000C7265"/>
    <w:rsid w:val="000C7426"/>
    <w:rsid w:val="000C76EA"/>
    <w:rsid w:val="000C7780"/>
    <w:rsid w:val="000C7AA5"/>
    <w:rsid w:val="000C7F39"/>
    <w:rsid w:val="000D0619"/>
    <w:rsid w:val="000D07DF"/>
    <w:rsid w:val="000D0965"/>
    <w:rsid w:val="000D13EC"/>
    <w:rsid w:val="000D145C"/>
    <w:rsid w:val="000D17B9"/>
    <w:rsid w:val="000D1E97"/>
    <w:rsid w:val="000D242E"/>
    <w:rsid w:val="000D2554"/>
    <w:rsid w:val="000D284E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766"/>
    <w:rsid w:val="000D384B"/>
    <w:rsid w:val="000D3A53"/>
    <w:rsid w:val="000D3B01"/>
    <w:rsid w:val="000D3C4D"/>
    <w:rsid w:val="000D3E30"/>
    <w:rsid w:val="000D3E66"/>
    <w:rsid w:val="000D3F09"/>
    <w:rsid w:val="000D40BE"/>
    <w:rsid w:val="000D4980"/>
    <w:rsid w:val="000D51A6"/>
    <w:rsid w:val="000D5391"/>
    <w:rsid w:val="000D554B"/>
    <w:rsid w:val="000D570F"/>
    <w:rsid w:val="000D5710"/>
    <w:rsid w:val="000D5843"/>
    <w:rsid w:val="000D5ED4"/>
    <w:rsid w:val="000D606D"/>
    <w:rsid w:val="000D6241"/>
    <w:rsid w:val="000D629F"/>
    <w:rsid w:val="000D6366"/>
    <w:rsid w:val="000D6D38"/>
    <w:rsid w:val="000D6EF9"/>
    <w:rsid w:val="000D75FD"/>
    <w:rsid w:val="000D79E2"/>
    <w:rsid w:val="000E068D"/>
    <w:rsid w:val="000E0B14"/>
    <w:rsid w:val="000E0F87"/>
    <w:rsid w:val="000E105E"/>
    <w:rsid w:val="000E12C6"/>
    <w:rsid w:val="000E1474"/>
    <w:rsid w:val="000E1909"/>
    <w:rsid w:val="000E25B2"/>
    <w:rsid w:val="000E26D7"/>
    <w:rsid w:val="000E29CA"/>
    <w:rsid w:val="000E2AB9"/>
    <w:rsid w:val="000E2B67"/>
    <w:rsid w:val="000E3111"/>
    <w:rsid w:val="000E3686"/>
    <w:rsid w:val="000E39E0"/>
    <w:rsid w:val="000E3C6B"/>
    <w:rsid w:val="000E3E0D"/>
    <w:rsid w:val="000E4629"/>
    <w:rsid w:val="000E47A1"/>
    <w:rsid w:val="000E47F5"/>
    <w:rsid w:val="000E4C3E"/>
    <w:rsid w:val="000E4D41"/>
    <w:rsid w:val="000E52F0"/>
    <w:rsid w:val="000E57B0"/>
    <w:rsid w:val="000E59B0"/>
    <w:rsid w:val="000E5A71"/>
    <w:rsid w:val="000E5CC3"/>
    <w:rsid w:val="000E5D1A"/>
    <w:rsid w:val="000E68C6"/>
    <w:rsid w:val="000E68E4"/>
    <w:rsid w:val="000E6CB9"/>
    <w:rsid w:val="000E6E47"/>
    <w:rsid w:val="000E6FD1"/>
    <w:rsid w:val="000E7038"/>
    <w:rsid w:val="000E7159"/>
    <w:rsid w:val="000E73D4"/>
    <w:rsid w:val="000E743A"/>
    <w:rsid w:val="000E79A4"/>
    <w:rsid w:val="000E7C98"/>
    <w:rsid w:val="000E7E98"/>
    <w:rsid w:val="000E7F62"/>
    <w:rsid w:val="000F00ED"/>
    <w:rsid w:val="000F0225"/>
    <w:rsid w:val="000F060E"/>
    <w:rsid w:val="000F08CB"/>
    <w:rsid w:val="000F0AFC"/>
    <w:rsid w:val="000F1063"/>
    <w:rsid w:val="000F11DF"/>
    <w:rsid w:val="000F11F0"/>
    <w:rsid w:val="000F129C"/>
    <w:rsid w:val="000F13C5"/>
    <w:rsid w:val="000F159E"/>
    <w:rsid w:val="000F1A76"/>
    <w:rsid w:val="000F1C30"/>
    <w:rsid w:val="000F1C61"/>
    <w:rsid w:val="000F1F75"/>
    <w:rsid w:val="000F23DF"/>
    <w:rsid w:val="000F242F"/>
    <w:rsid w:val="000F26CF"/>
    <w:rsid w:val="000F2C02"/>
    <w:rsid w:val="000F306D"/>
    <w:rsid w:val="000F30DC"/>
    <w:rsid w:val="000F31E3"/>
    <w:rsid w:val="000F31F2"/>
    <w:rsid w:val="000F332B"/>
    <w:rsid w:val="000F38D0"/>
    <w:rsid w:val="000F3C46"/>
    <w:rsid w:val="000F3E3E"/>
    <w:rsid w:val="000F3F5E"/>
    <w:rsid w:val="000F4274"/>
    <w:rsid w:val="000F528D"/>
    <w:rsid w:val="000F543A"/>
    <w:rsid w:val="000F57D5"/>
    <w:rsid w:val="000F58E9"/>
    <w:rsid w:val="000F5961"/>
    <w:rsid w:val="000F5EE3"/>
    <w:rsid w:val="000F60AE"/>
    <w:rsid w:val="000F62FB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9E1"/>
    <w:rsid w:val="00100AEB"/>
    <w:rsid w:val="00100C16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4255"/>
    <w:rsid w:val="0010493D"/>
    <w:rsid w:val="00104DA0"/>
    <w:rsid w:val="00105160"/>
    <w:rsid w:val="001053C1"/>
    <w:rsid w:val="00105570"/>
    <w:rsid w:val="001056CB"/>
    <w:rsid w:val="00105812"/>
    <w:rsid w:val="00105DC0"/>
    <w:rsid w:val="001066BE"/>
    <w:rsid w:val="001067A4"/>
    <w:rsid w:val="001069DC"/>
    <w:rsid w:val="00106BC9"/>
    <w:rsid w:val="00107304"/>
    <w:rsid w:val="0010772F"/>
    <w:rsid w:val="00107A73"/>
    <w:rsid w:val="00107AB0"/>
    <w:rsid w:val="00107C82"/>
    <w:rsid w:val="001102E8"/>
    <w:rsid w:val="00110348"/>
    <w:rsid w:val="0011041E"/>
    <w:rsid w:val="001104AB"/>
    <w:rsid w:val="001109E6"/>
    <w:rsid w:val="00110F2B"/>
    <w:rsid w:val="001113AF"/>
    <w:rsid w:val="001114DA"/>
    <w:rsid w:val="0011166E"/>
    <w:rsid w:val="00111719"/>
    <w:rsid w:val="00111740"/>
    <w:rsid w:val="00111C95"/>
    <w:rsid w:val="001120FC"/>
    <w:rsid w:val="00112108"/>
    <w:rsid w:val="00112519"/>
    <w:rsid w:val="00112808"/>
    <w:rsid w:val="001128A8"/>
    <w:rsid w:val="00112F21"/>
    <w:rsid w:val="0011300A"/>
    <w:rsid w:val="0011322D"/>
    <w:rsid w:val="00113355"/>
    <w:rsid w:val="001133BE"/>
    <w:rsid w:val="001135BA"/>
    <w:rsid w:val="00113860"/>
    <w:rsid w:val="00113889"/>
    <w:rsid w:val="001139C4"/>
    <w:rsid w:val="00114017"/>
    <w:rsid w:val="001141D8"/>
    <w:rsid w:val="00114284"/>
    <w:rsid w:val="00114362"/>
    <w:rsid w:val="00114854"/>
    <w:rsid w:val="001149BD"/>
    <w:rsid w:val="00114BD9"/>
    <w:rsid w:val="00114D16"/>
    <w:rsid w:val="00114F04"/>
    <w:rsid w:val="001151F9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7023"/>
    <w:rsid w:val="001171A6"/>
    <w:rsid w:val="00117296"/>
    <w:rsid w:val="00117423"/>
    <w:rsid w:val="001174AC"/>
    <w:rsid w:val="00117508"/>
    <w:rsid w:val="0011759E"/>
    <w:rsid w:val="001178E7"/>
    <w:rsid w:val="00117D2C"/>
    <w:rsid w:val="00117EFC"/>
    <w:rsid w:val="00120059"/>
    <w:rsid w:val="001204D4"/>
    <w:rsid w:val="001208CB"/>
    <w:rsid w:val="00120924"/>
    <w:rsid w:val="00120A22"/>
    <w:rsid w:val="00120A72"/>
    <w:rsid w:val="00120DAF"/>
    <w:rsid w:val="001213A5"/>
    <w:rsid w:val="0012155B"/>
    <w:rsid w:val="001216B6"/>
    <w:rsid w:val="00121B73"/>
    <w:rsid w:val="00122469"/>
    <w:rsid w:val="00122725"/>
    <w:rsid w:val="00122ADB"/>
    <w:rsid w:val="00122AE7"/>
    <w:rsid w:val="00122C69"/>
    <w:rsid w:val="001232AF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5045"/>
    <w:rsid w:val="00125339"/>
    <w:rsid w:val="001255BC"/>
    <w:rsid w:val="00125A9B"/>
    <w:rsid w:val="00125C01"/>
    <w:rsid w:val="00125CA4"/>
    <w:rsid w:val="00125DB5"/>
    <w:rsid w:val="00125ED7"/>
    <w:rsid w:val="001260E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206"/>
    <w:rsid w:val="00127248"/>
    <w:rsid w:val="0012754B"/>
    <w:rsid w:val="0012770A"/>
    <w:rsid w:val="001278E3"/>
    <w:rsid w:val="001279D0"/>
    <w:rsid w:val="00127EA2"/>
    <w:rsid w:val="00127F14"/>
    <w:rsid w:val="00127FC9"/>
    <w:rsid w:val="001300CC"/>
    <w:rsid w:val="0013015E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6B7"/>
    <w:rsid w:val="00132810"/>
    <w:rsid w:val="00132A1B"/>
    <w:rsid w:val="00132BAC"/>
    <w:rsid w:val="00132CFC"/>
    <w:rsid w:val="00132DC7"/>
    <w:rsid w:val="00132ECB"/>
    <w:rsid w:val="00133190"/>
    <w:rsid w:val="0013330D"/>
    <w:rsid w:val="0013361D"/>
    <w:rsid w:val="00133987"/>
    <w:rsid w:val="00133BC6"/>
    <w:rsid w:val="00133C38"/>
    <w:rsid w:val="00133D1A"/>
    <w:rsid w:val="00134473"/>
    <w:rsid w:val="001346A2"/>
    <w:rsid w:val="00134974"/>
    <w:rsid w:val="00134B9D"/>
    <w:rsid w:val="00134D7B"/>
    <w:rsid w:val="00134F0D"/>
    <w:rsid w:val="001352B7"/>
    <w:rsid w:val="0013594B"/>
    <w:rsid w:val="00135972"/>
    <w:rsid w:val="00135A19"/>
    <w:rsid w:val="00136032"/>
    <w:rsid w:val="00136179"/>
    <w:rsid w:val="00136188"/>
    <w:rsid w:val="00136562"/>
    <w:rsid w:val="0013659E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9F6"/>
    <w:rsid w:val="00137AF6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10A9"/>
    <w:rsid w:val="001410D0"/>
    <w:rsid w:val="0014142B"/>
    <w:rsid w:val="00141663"/>
    <w:rsid w:val="00141757"/>
    <w:rsid w:val="00141AC2"/>
    <w:rsid w:val="00141B8E"/>
    <w:rsid w:val="00141EEA"/>
    <w:rsid w:val="001421D0"/>
    <w:rsid w:val="0014227B"/>
    <w:rsid w:val="001422D9"/>
    <w:rsid w:val="00142593"/>
    <w:rsid w:val="001426D9"/>
    <w:rsid w:val="00142BF1"/>
    <w:rsid w:val="0014337B"/>
    <w:rsid w:val="0014343A"/>
    <w:rsid w:val="001434F6"/>
    <w:rsid w:val="00143770"/>
    <w:rsid w:val="00143802"/>
    <w:rsid w:val="00143A3B"/>
    <w:rsid w:val="00143BD9"/>
    <w:rsid w:val="00143DD1"/>
    <w:rsid w:val="00143F2C"/>
    <w:rsid w:val="0014405C"/>
    <w:rsid w:val="0014440C"/>
    <w:rsid w:val="00144572"/>
    <w:rsid w:val="00144810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6069"/>
    <w:rsid w:val="001460A7"/>
    <w:rsid w:val="001460E1"/>
    <w:rsid w:val="001462A3"/>
    <w:rsid w:val="00146445"/>
    <w:rsid w:val="001465B0"/>
    <w:rsid w:val="00146ABE"/>
    <w:rsid w:val="00146BFE"/>
    <w:rsid w:val="00146C7A"/>
    <w:rsid w:val="00146CC9"/>
    <w:rsid w:val="00147127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0FE5"/>
    <w:rsid w:val="00151084"/>
    <w:rsid w:val="001511AD"/>
    <w:rsid w:val="0015172E"/>
    <w:rsid w:val="001518A8"/>
    <w:rsid w:val="00151BB2"/>
    <w:rsid w:val="001525E0"/>
    <w:rsid w:val="00152D0B"/>
    <w:rsid w:val="00153000"/>
    <w:rsid w:val="0015312D"/>
    <w:rsid w:val="0015330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64C6"/>
    <w:rsid w:val="00156CCB"/>
    <w:rsid w:val="00156D36"/>
    <w:rsid w:val="00156ED9"/>
    <w:rsid w:val="00156EF4"/>
    <w:rsid w:val="00157517"/>
    <w:rsid w:val="00157807"/>
    <w:rsid w:val="00157A72"/>
    <w:rsid w:val="00157BD9"/>
    <w:rsid w:val="00157E43"/>
    <w:rsid w:val="00157FB3"/>
    <w:rsid w:val="00160398"/>
    <w:rsid w:val="001605F0"/>
    <w:rsid w:val="00160962"/>
    <w:rsid w:val="00160A7B"/>
    <w:rsid w:val="00160B6D"/>
    <w:rsid w:val="00160BB9"/>
    <w:rsid w:val="00160C58"/>
    <w:rsid w:val="00160C79"/>
    <w:rsid w:val="00160ED3"/>
    <w:rsid w:val="00160EE7"/>
    <w:rsid w:val="00160F78"/>
    <w:rsid w:val="00161189"/>
    <w:rsid w:val="001614BA"/>
    <w:rsid w:val="00161922"/>
    <w:rsid w:val="00161D09"/>
    <w:rsid w:val="00161DC1"/>
    <w:rsid w:val="00161E41"/>
    <w:rsid w:val="0016225B"/>
    <w:rsid w:val="001622E4"/>
    <w:rsid w:val="00162C6A"/>
    <w:rsid w:val="00162E51"/>
    <w:rsid w:val="00162F41"/>
    <w:rsid w:val="001631C7"/>
    <w:rsid w:val="0016331D"/>
    <w:rsid w:val="0016337E"/>
    <w:rsid w:val="001633E2"/>
    <w:rsid w:val="00163436"/>
    <w:rsid w:val="00163882"/>
    <w:rsid w:val="00163B15"/>
    <w:rsid w:val="00163D88"/>
    <w:rsid w:val="00163F92"/>
    <w:rsid w:val="001640B1"/>
    <w:rsid w:val="001642E3"/>
    <w:rsid w:val="00164712"/>
    <w:rsid w:val="0016473C"/>
    <w:rsid w:val="00164CFE"/>
    <w:rsid w:val="00164D4A"/>
    <w:rsid w:val="00165437"/>
    <w:rsid w:val="0016584C"/>
    <w:rsid w:val="00165A9C"/>
    <w:rsid w:val="00165F6C"/>
    <w:rsid w:val="00166630"/>
    <w:rsid w:val="00166941"/>
    <w:rsid w:val="00166AE0"/>
    <w:rsid w:val="00166F7B"/>
    <w:rsid w:val="00167384"/>
    <w:rsid w:val="0016738A"/>
    <w:rsid w:val="001674A8"/>
    <w:rsid w:val="00167535"/>
    <w:rsid w:val="001675BE"/>
    <w:rsid w:val="00167648"/>
    <w:rsid w:val="0016783A"/>
    <w:rsid w:val="001678C5"/>
    <w:rsid w:val="001678FF"/>
    <w:rsid w:val="001679B3"/>
    <w:rsid w:val="00167B82"/>
    <w:rsid w:val="00167C0C"/>
    <w:rsid w:val="00167E3C"/>
    <w:rsid w:val="00167E40"/>
    <w:rsid w:val="00167F98"/>
    <w:rsid w:val="00170259"/>
    <w:rsid w:val="001702B2"/>
    <w:rsid w:val="001706F0"/>
    <w:rsid w:val="00170C4A"/>
    <w:rsid w:val="00170D9A"/>
    <w:rsid w:val="00170ED8"/>
    <w:rsid w:val="00170EFD"/>
    <w:rsid w:val="001717AA"/>
    <w:rsid w:val="00171803"/>
    <w:rsid w:val="00171B30"/>
    <w:rsid w:val="00171F53"/>
    <w:rsid w:val="001722FD"/>
    <w:rsid w:val="00172358"/>
    <w:rsid w:val="0017289A"/>
    <w:rsid w:val="00172B16"/>
    <w:rsid w:val="00172D8C"/>
    <w:rsid w:val="001734C7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7001"/>
    <w:rsid w:val="00177040"/>
    <w:rsid w:val="00177528"/>
    <w:rsid w:val="00177579"/>
    <w:rsid w:val="0017762C"/>
    <w:rsid w:val="00177AB4"/>
    <w:rsid w:val="00177AFC"/>
    <w:rsid w:val="00177CD9"/>
    <w:rsid w:val="00180599"/>
    <w:rsid w:val="00180604"/>
    <w:rsid w:val="00180CB0"/>
    <w:rsid w:val="00181499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831"/>
    <w:rsid w:val="001839FC"/>
    <w:rsid w:val="00183B48"/>
    <w:rsid w:val="00183C8D"/>
    <w:rsid w:val="00184249"/>
    <w:rsid w:val="001847D4"/>
    <w:rsid w:val="00184F3E"/>
    <w:rsid w:val="001850DA"/>
    <w:rsid w:val="001855BB"/>
    <w:rsid w:val="0018573F"/>
    <w:rsid w:val="0018577E"/>
    <w:rsid w:val="001859D3"/>
    <w:rsid w:val="00185A09"/>
    <w:rsid w:val="00185B53"/>
    <w:rsid w:val="00185B5F"/>
    <w:rsid w:val="001861C2"/>
    <w:rsid w:val="00186211"/>
    <w:rsid w:val="00186C11"/>
    <w:rsid w:val="00186CA5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F78"/>
    <w:rsid w:val="0019031A"/>
    <w:rsid w:val="001906CB"/>
    <w:rsid w:val="001907C4"/>
    <w:rsid w:val="00190A46"/>
    <w:rsid w:val="00190BD4"/>
    <w:rsid w:val="00190C4A"/>
    <w:rsid w:val="00190DB0"/>
    <w:rsid w:val="001912E3"/>
    <w:rsid w:val="001913E7"/>
    <w:rsid w:val="00191926"/>
    <w:rsid w:val="001919DC"/>
    <w:rsid w:val="00191A4A"/>
    <w:rsid w:val="00191CBB"/>
    <w:rsid w:val="0019214A"/>
    <w:rsid w:val="001927F4"/>
    <w:rsid w:val="001928FA"/>
    <w:rsid w:val="001929DB"/>
    <w:rsid w:val="00192BFF"/>
    <w:rsid w:val="00192D00"/>
    <w:rsid w:val="00192EDE"/>
    <w:rsid w:val="00193004"/>
    <w:rsid w:val="001930A1"/>
    <w:rsid w:val="001932DB"/>
    <w:rsid w:val="00193EBC"/>
    <w:rsid w:val="00193FB1"/>
    <w:rsid w:val="00194021"/>
    <w:rsid w:val="0019423B"/>
    <w:rsid w:val="00194515"/>
    <w:rsid w:val="00194833"/>
    <w:rsid w:val="00194BDC"/>
    <w:rsid w:val="00194C1C"/>
    <w:rsid w:val="00194F1B"/>
    <w:rsid w:val="0019519D"/>
    <w:rsid w:val="0019592F"/>
    <w:rsid w:val="00195A50"/>
    <w:rsid w:val="00195A61"/>
    <w:rsid w:val="001963CF"/>
    <w:rsid w:val="00196538"/>
    <w:rsid w:val="0019659C"/>
    <w:rsid w:val="001966E6"/>
    <w:rsid w:val="00196DC5"/>
    <w:rsid w:val="00197004"/>
    <w:rsid w:val="001970DE"/>
    <w:rsid w:val="00197B2C"/>
    <w:rsid w:val="00197B7B"/>
    <w:rsid w:val="00197BBC"/>
    <w:rsid w:val="00197DE9"/>
    <w:rsid w:val="001A0193"/>
    <w:rsid w:val="001A021E"/>
    <w:rsid w:val="001A0275"/>
    <w:rsid w:val="001A0711"/>
    <w:rsid w:val="001A0997"/>
    <w:rsid w:val="001A0AE0"/>
    <w:rsid w:val="001A1432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62D"/>
    <w:rsid w:val="001A3AA4"/>
    <w:rsid w:val="001A3BD4"/>
    <w:rsid w:val="001A3F69"/>
    <w:rsid w:val="001A4064"/>
    <w:rsid w:val="001A4734"/>
    <w:rsid w:val="001A4992"/>
    <w:rsid w:val="001A50AD"/>
    <w:rsid w:val="001A51EB"/>
    <w:rsid w:val="001A520F"/>
    <w:rsid w:val="001A551B"/>
    <w:rsid w:val="001A58EE"/>
    <w:rsid w:val="001A5A3E"/>
    <w:rsid w:val="001A5C2D"/>
    <w:rsid w:val="001A5F47"/>
    <w:rsid w:val="001A5F4F"/>
    <w:rsid w:val="001A6023"/>
    <w:rsid w:val="001A63D1"/>
    <w:rsid w:val="001A6BAF"/>
    <w:rsid w:val="001A6CC2"/>
    <w:rsid w:val="001A6D3E"/>
    <w:rsid w:val="001A727B"/>
    <w:rsid w:val="001A76D0"/>
    <w:rsid w:val="001A79A0"/>
    <w:rsid w:val="001A7C42"/>
    <w:rsid w:val="001A7D4F"/>
    <w:rsid w:val="001B01B5"/>
    <w:rsid w:val="001B03B7"/>
    <w:rsid w:val="001B060A"/>
    <w:rsid w:val="001B096F"/>
    <w:rsid w:val="001B09AD"/>
    <w:rsid w:val="001B0EAE"/>
    <w:rsid w:val="001B136F"/>
    <w:rsid w:val="001B18C0"/>
    <w:rsid w:val="001B18DD"/>
    <w:rsid w:val="001B1C9E"/>
    <w:rsid w:val="001B1D92"/>
    <w:rsid w:val="001B1F83"/>
    <w:rsid w:val="001B2958"/>
    <w:rsid w:val="001B295C"/>
    <w:rsid w:val="001B2BAB"/>
    <w:rsid w:val="001B3934"/>
    <w:rsid w:val="001B393D"/>
    <w:rsid w:val="001B3B5D"/>
    <w:rsid w:val="001B3C54"/>
    <w:rsid w:val="001B40B1"/>
    <w:rsid w:val="001B46A8"/>
    <w:rsid w:val="001B4720"/>
    <w:rsid w:val="001B4DE9"/>
    <w:rsid w:val="001B5399"/>
    <w:rsid w:val="001B55C5"/>
    <w:rsid w:val="001B580C"/>
    <w:rsid w:val="001B5A95"/>
    <w:rsid w:val="001B5A9E"/>
    <w:rsid w:val="001B5DDA"/>
    <w:rsid w:val="001B5F0C"/>
    <w:rsid w:val="001B6234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547"/>
    <w:rsid w:val="001C0AD9"/>
    <w:rsid w:val="001C0BC4"/>
    <w:rsid w:val="001C104A"/>
    <w:rsid w:val="001C12A7"/>
    <w:rsid w:val="001C1405"/>
    <w:rsid w:val="001C1721"/>
    <w:rsid w:val="001C18DA"/>
    <w:rsid w:val="001C1A97"/>
    <w:rsid w:val="001C235F"/>
    <w:rsid w:val="001C2566"/>
    <w:rsid w:val="001C2710"/>
    <w:rsid w:val="001C2D81"/>
    <w:rsid w:val="001C2E9E"/>
    <w:rsid w:val="001C2F76"/>
    <w:rsid w:val="001C3305"/>
    <w:rsid w:val="001C3D68"/>
    <w:rsid w:val="001C41EF"/>
    <w:rsid w:val="001C43AC"/>
    <w:rsid w:val="001C4637"/>
    <w:rsid w:val="001C4827"/>
    <w:rsid w:val="001C493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70C3"/>
    <w:rsid w:val="001C7268"/>
    <w:rsid w:val="001C72A2"/>
    <w:rsid w:val="001C78FC"/>
    <w:rsid w:val="001C7AEB"/>
    <w:rsid w:val="001C7C87"/>
    <w:rsid w:val="001C7CB8"/>
    <w:rsid w:val="001D04F9"/>
    <w:rsid w:val="001D08A7"/>
    <w:rsid w:val="001D096F"/>
    <w:rsid w:val="001D0DD1"/>
    <w:rsid w:val="001D0EB0"/>
    <w:rsid w:val="001D133A"/>
    <w:rsid w:val="001D13EE"/>
    <w:rsid w:val="001D155F"/>
    <w:rsid w:val="001D215D"/>
    <w:rsid w:val="001D22A5"/>
    <w:rsid w:val="001D2458"/>
    <w:rsid w:val="001D2EB0"/>
    <w:rsid w:val="001D3507"/>
    <w:rsid w:val="001D3601"/>
    <w:rsid w:val="001D363E"/>
    <w:rsid w:val="001D389C"/>
    <w:rsid w:val="001D3ADB"/>
    <w:rsid w:val="001D3AEA"/>
    <w:rsid w:val="001D3C9A"/>
    <w:rsid w:val="001D3CC4"/>
    <w:rsid w:val="001D4362"/>
    <w:rsid w:val="001D44CE"/>
    <w:rsid w:val="001D46EA"/>
    <w:rsid w:val="001D49BF"/>
    <w:rsid w:val="001D4A8F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D797F"/>
    <w:rsid w:val="001E0028"/>
    <w:rsid w:val="001E025F"/>
    <w:rsid w:val="001E085D"/>
    <w:rsid w:val="001E0A7C"/>
    <w:rsid w:val="001E0C9A"/>
    <w:rsid w:val="001E1051"/>
    <w:rsid w:val="001E10EF"/>
    <w:rsid w:val="001E17A6"/>
    <w:rsid w:val="001E1C6A"/>
    <w:rsid w:val="001E1DFD"/>
    <w:rsid w:val="001E2342"/>
    <w:rsid w:val="001E2552"/>
    <w:rsid w:val="001E2707"/>
    <w:rsid w:val="001E274E"/>
    <w:rsid w:val="001E27FE"/>
    <w:rsid w:val="001E2938"/>
    <w:rsid w:val="001E2B65"/>
    <w:rsid w:val="001E2F8C"/>
    <w:rsid w:val="001E2FFE"/>
    <w:rsid w:val="001E3170"/>
    <w:rsid w:val="001E378A"/>
    <w:rsid w:val="001E3ADE"/>
    <w:rsid w:val="001E3BBC"/>
    <w:rsid w:val="001E3C84"/>
    <w:rsid w:val="001E4190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9F8"/>
    <w:rsid w:val="001E5ADF"/>
    <w:rsid w:val="001E5B5D"/>
    <w:rsid w:val="001E5C17"/>
    <w:rsid w:val="001E5DE6"/>
    <w:rsid w:val="001E6C8E"/>
    <w:rsid w:val="001E7338"/>
    <w:rsid w:val="001E7352"/>
    <w:rsid w:val="001E73FE"/>
    <w:rsid w:val="001E74B7"/>
    <w:rsid w:val="001E7B65"/>
    <w:rsid w:val="001E7DD1"/>
    <w:rsid w:val="001E7E2B"/>
    <w:rsid w:val="001E7F95"/>
    <w:rsid w:val="001F00A4"/>
    <w:rsid w:val="001F01BF"/>
    <w:rsid w:val="001F02FA"/>
    <w:rsid w:val="001F06AE"/>
    <w:rsid w:val="001F0882"/>
    <w:rsid w:val="001F09B6"/>
    <w:rsid w:val="001F0AAC"/>
    <w:rsid w:val="001F10C5"/>
    <w:rsid w:val="001F1586"/>
    <w:rsid w:val="001F16CB"/>
    <w:rsid w:val="001F1704"/>
    <w:rsid w:val="001F19DC"/>
    <w:rsid w:val="001F1CA5"/>
    <w:rsid w:val="001F1CAC"/>
    <w:rsid w:val="001F1F19"/>
    <w:rsid w:val="001F1F7A"/>
    <w:rsid w:val="001F1FCD"/>
    <w:rsid w:val="001F23CF"/>
    <w:rsid w:val="001F287D"/>
    <w:rsid w:val="001F297F"/>
    <w:rsid w:val="001F2DCC"/>
    <w:rsid w:val="001F318B"/>
    <w:rsid w:val="001F37AF"/>
    <w:rsid w:val="001F3B23"/>
    <w:rsid w:val="001F3B95"/>
    <w:rsid w:val="001F3C10"/>
    <w:rsid w:val="001F3F42"/>
    <w:rsid w:val="001F3FCA"/>
    <w:rsid w:val="001F41E2"/>
    <w:rsid w:val="001F47EF"/>
    <w:rsid w:val="001F4873"/>
    <w:rsid w:val="001F4893"/>
    <w:rsid w:val="001F48D4"/>
    <w:rsid w:val="001F4B27"/>
    <w:rsid w:val="001F4B86"/>
    <w:rsid w:val="001F4D40"/>
    <w:rsid w:val="001F4F00"/>
    <w:rsid w:val="001F5580"/>
    <w:rsid w:val="001F59B7"/>
    <w:rsid w:val="001F5AE8"/>
    <w:rsid w:val="001F6130"/>
    <w:rsid w:val="001F6147"/>
    <w:rsid w:val="001F651A"/>
    <w:rsid w:val="001F6540"/>
    <w:rsid w:val="001F6938"/>
    <w:rsid w:val="001F69DC"/>
    <w:rsid w:val="001F6DC8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83A"/>
    <w:rsid w:val="001F7855"/>
    <w:rsid w:val="001F7A50"/>
    <w:rsid w:val="001F7AA2"/>
    <w:rsid w:val="001F7C6D"/>
    <w:rsid w:val="002004F0"/>
    <w:rsid w:val="002007F1"/>
    <w:rsid w:val="00200977"/>
    <w:rsid w:val="00200C00"/>
    <w:rsid w:val="00200E72"/>
    <w:rsid w:val="00200E75"/>
    <w:rsid w:val="002011BF"/>
    <w:rsid w:val="00201D35"/>
    <w:rsid w:val="0020210B"/>
    <w:rsid w:val="00202231"/>
    <w:rsid w:val="002022D1"/>
    <w:rsid w:val="002024D7"/>
    <w:rsid w:val="002025E2"/>
    <w:rsid w:val="002026A4"/>
    <w:rsid w:val="002027D9"/>
    <w:rsid w:val="0020302A"/>
    <w:rsid w:val="00203036"/>
    <w:rsid w:val="00203302"/>
    <w:rsid w:val="0020368E"/>
    <w:rsid w:val="0020379F"/>
    <w:rsid w:val="002039E7"/>
    <w:rsid w:val="00203BDA"/>
    <w:rsid w:val="00203C89"/>
    <w:rsid w:val="00203C9F"/>
    <w:rsid w:val="00203EC8"/>
    <w:rsid w:val="002042FF"/>
    <w:rsid w:val="002043AC"/>
    <w:rsid w:val="002046EE"/>
    <w:rsid w:val="00204757"/>
    <w:rsid w:val="00204865"/>
    <w:rsid w:val="00204A7F"/>
    <w:rsid w:val="00204B7C"/>
    <w:rsid w:val="00204F6C"/>
    <w:rsid w:val="0020540C"/>
    <w:rsid w:val="00205442"/>
    <w:rsid w:val="00205454"/>
    <w:rsid w:val="0020578D"/>
    <w:rsid w:val="002057E2"/>
    <w:rsid w:val="00206036"/>
    <w:rsid w:val="002061D4"/>
    <w:rsid w:val="0020655B"/>
    <w:rsid w:val="00206723"/>
    <w:rsid w:val="0020677C"/>
    <w:rsid w:val="002068C9"/>
    <w:rsid w:val="00206A51"/>
    <w:rsid w:val="00206CB7"/>
    <w:rsid w:val="00207136"/>
    <w:rsid w:val="0020723F"/>
    <w:rsid w:val="00207331"/>
    <w:rsid w:val="0020769D"/>
    <w:rsid w:val="00207701"/>
    <w:rsid w:val="002077D6"/>
    <w:rsid w:val="0020785C"/>
    <w:rsid w:val="00207C49"/>
    <w:rsid w:val="00210313"/>
    <w:rsid w:val="002104AA"/>
    <w:rsid w:val="0021080F"/>
    <w:rsid w:val="00210CD7"/>
    <w:rsid w:val="00210D10"/>
    <w:rsid w:val="00210DC8"/>
    <w:rsid w:val="0021103D"/>
    <w:rsid w:val="00211287"/>
    <w:rsid w:val="002112DA"/>
    <w:rsid w:val="00211417"/>
    <w:rsid w:val="002117C7"/>
    <w:rsid w:val="0021211A"/>
    <w:rsid w:val="00212651"/>
    <w:rsid w:val="0021268F"/>
    <w:rsid w:val="00212820"/>
    <w:rsid w:val="0021294F"/>
    <w:rsid w:val="00212B22"/>
    <w:rsid w:val="00212B71"/>
    <w:rsid w:val="00212C47"/>
    <w:rsid w:val="002135BA"/>
    <w:rsid w:val="002138FA"/>
    <w:rsid w:val="00213900"/>
    <w:rsid w:val="00213AB1"/>
    <w:rsid w:val="00213E13"/>
    <w:rsid w:val="002140A6"/>
    <w:rsid w:val="002146A8"/>
    <w:rsid w:val="00214996"/>
    <w:rsid w:val="00214B0D"/>
    <w:rsid w:val="00214C34"/>
    <w:rsid w:val="002151C8"/>
    <w:rsid w:val="002155E9"/>
    <w:rsid w:val="002157BD"/>
    <w:rsid w:val="00215921"/>
    <w:rsid w:val="002159D4"/>
    <w:rsid w:val="00215C16"/>
    <w:rsid w:val="00216096"/>
    <w:rsid w:val="00216131"/>
    <w:rsid w:val="0021632A"/>
    <w:rsid w:val="00216390"/>
    <w:rsid w:val="00216800"/>
    <w:rsid w:val="002168F8"/>
    <w:rsid w:val="0021696C"/>
    <w:rsid w:val="002173E1"/>
    <w:rsid w:val="0021750B"/>
    <w:rsid w:val="00217791"/>
    <w:rsid w:val="002179B9"/>
    <w:rsid w:val="002179E1"/>
    <w:rsid w:val="00217A24"/>
    <w:rsid w:val="00217AE5"/>
    <w:rsid w:val="00217E0F"/>
    <w:rsid w:val="00217F24"/>
    <w:rsid w:val="00217FE7"/>
    <w:rsid w:val="00220168"/>
    <w:rsid w:val="002202E4"/>
    <w:rsid w:val="00220535"/>
    <w:rsid w:val="002206D4"/>
    <w:rsid w:val="002207E8"/>
    <w:rsid w:val="00220A5B"/>
    <w:rsid w:val="00220A66"/>
    <w:rsid w:val="00220B89"/>
    <w:rsid w:val="00220C77"/>
    <w:rsid w:val="00220DAD"/>
    <w:rsid w:val="00220E68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AD1"/>
    <w:rsid w:val="00222AEC"/>
    <w:rsid w:val="00222B25"/>
    <w:rsid w:val="00222D08"/>
    <w:rsid w:val="00222E5F"/>
    <w:rsid w:val="00222F65"/>
    <w:rsid w:val="002230CF"/>
    <w:rsid w:val="002233C7"/>
    <w:rsid w:val="002238CC"/>
    <w:rsid w:val="00224837"/>
    <w:rsid w:val="00224EAD"/>
    <w:rsid w:val="00225551"/>
    <w:rsid w:val="00226317"/>
    <w:rsid w:val="00226526"/>
    <w:rsid w:val="002265ED"/>
    <w:rsid w:val="00226750"/>
    <w:rsid w:val="0022680E"/>
    <w:rsid w:val="00226856"/>
    <w:rsid w:val="00226865"/>
    <w:rsid w:val="0022699D"/>
    <w:rsid w:val="00226BB0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9A1"/>
    <w:rsid w:val="00230C86"/>
    <w:rsid w:val="00230EF1"/>
    <w:rsid w:val="002311DF"/>
    <w:rsid w:val="002319C7"/>
    <w:rsid w:val="00231B82"/>
    <w:rsid w:val="00231E3A"/>
    <w:rsid w:val="00231EE2"/>
    <w:rsid w:val="0023222B"/>
    <w:rsid w:val="002322B8"/>
    <w:rsid w:val="0023236E"/>
    <w:rsid w:val="0023247D"/>
    <w:rsid w:val="00232543"/>
    <w:rsid w:val="00232735"/>
    <w:rsid w:val="002327C9"/>
    <w:rsid w:val="002327D8"/>
    <w:rsid w:val="002329FA"/>
    <w:rsid w:val="0023318B"/>
    <w:rsid w:val="0023362D"/>
    <w:rsid w:val="0023394C"/>
    <w:rsid w:val="00233984"/>
    <w:rsid w:val="00233A37"/>
    <w:rsid w:val="00233A96"/>
    <w:rsid w:val="002341FB"/>
    <w:rsid w:val="002342DD"/>
    <w:rsid w:val="00234341"/>
    <w:rsid w:val="0023447C"/>
    <w:rsid w:val="002344A0"/>
    <w:rsid w:val="00234B22"/>
    <w:rsid w:val="00234F47"/>
    <w:rsid w:val="002352F4"/>
    <w:rsid w:val="002353F9"/>
    <w:rsid w:val="00235544"/>
    <w:rsid w:val="00235763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C9"/>
    <w:rsid w:val="00236CEC"/>
    <w:rsid w:val="002374CB"/>
    <w:rsid w:val="00237A52"/>
    <w:rsid w:val="00237C12"/>
    <w:rsid w:val="00240150"/>
    <w:rsid w:val="0024033C"/>
    <w:rsid w:val="002403F6"/>
    <w:rsid w:val="0024044F"/>
    <w:rsid w:val="00240555"/>
    <w:rsid w:val="0024083B"/>
    <w:rsid w:val="00240A31"/>
    <w:rsid w:val="00240BA3"/>
    <w:rsid w:val="00240E43"/>
    <w:rsid w:val="00240E56"/>
    <w:rsid w:val="002412BF"/>
    <w:rsid w:val="002415EE"/>
    <w:rsid w:val="002419D8"/>
    <w:rsid w:val="00241ACF"/>
    <w:rsid w:val="00241C61"/>
    <w:rsid w:val="00241EA1"/>
    <w:rsid w:val="002420B5"/>
    <w:rsid w:val="002421B4"/>
    <w:rsid w:val="002421E7"/>
    <w:rsid w:val="00242435"/>
    <w:rsid w:val="00242D9C"/>
    <w:rsid w:val="0024319C"/>
    <w:rsid w:val="00243211"/>
    <w:rsid w:val="002432C5"/>
    <w:rsid w:val="002435A0"/>
    <w:rsid w:val="002437BA"/>
    <w:rsid w:val="00243998"/>
    <w:rsid w:val="002439C5"/>
    <w:rsid w:val="00243F28"/>
    <w:rsid w:val="0024411D"/>
    <w:rsid w:val="002442CD"/>
    <w:rsid w:val="002446D9"/>
    <w:rsid w:val="00244A81"/>
    <w:rsid w:val="00244BC2"/>
    <w:rsid w:val="00244DD6"/>
    <w:rsid w:val="002454A0"/>
    <w:rsid w:val="002457C9"/>
    <w:rsid w:val="00245D4D"/>
    <w:rsid w:val="00245F1A"/>
    <w:rsid w:val="00246457"/>
    <w:rsid w:val="00246721"/>
    <w:rsid w:val="00246899"/>
    <w:rsid w:val="00246A67"/>
    <w:rsid w:val="00246DE7"/>
    <w:rsid w:val="0024719C"/>
    <w:rsid w:val="002472B1"/>
    <w:rsid w:val="00247A4D"/>
    <w:rsid w:val="002503F2"/>
    <w:rsid w:val="002506CB"/>
    <w:rsid w:val="00250A1E"/>
    <w:rsid w:val="00250B36"/>
    <w:rsid w:val="00250D3C"/>
    <w:rsid w:val="00250FAD"/>
    <w:rsid w:val="0025126E"/>
    <w:rsid w:val="00251715"/>
    <w:rsid w:val="0025177C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880"/>
    <w:rsid w:val="002530F9"/>
    <w:rsid w:val="0025337F"/>
    <w:rsid w:val="002534CB"/>
    <w:rsid w:val="002534E6"/>
    <w:rsid w:val="00253509"/>
    <w:rsid w:val="0025351C"/>
    <w:rsid w:val="00253B40"/>
    <w:rsid w:val="0025471F"/>
    <w:rsid w:val="00254C8C"/>
    <w:rsid w:val="00254C8E"/>
    <w:rsid w:val="00254DF8"/>
    <w:rsid w:val="00254ED8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FA"/>
    <w:rsid w:val="00256B58"/>
    <w:rsid w:val="00257105"/>
    <w:rsid w:val="002572EA"/>
    <w:rsid w:val="002573BB"/>
    <w:rsid w:val="002577D8"/>
    <w:rsid w:val="0025794B"/>
    <w:rsid w:val="00257C26"/>
    <w:rsid w:val="002602CA"/>
    <w:rsid w:val="002609BD"/>
    <w:rsid w:val="002609EC"/>
    <w:rsid w:val="00260DC3"/>
    <w:rsid w:val="00261118"/>
    <w:rsid w:val="00261198"/>
    <w:rsid w:val="002612B6"/>
    <w:rsid w:val="00261712"/>
    <w:rsid w:val="002617E4"/>
    <w:rsid w:val="00261A37"/>
    <w:rsid w:val="00261D2C"/>
    <w:rsid w:val="00261F53"/>
    <w:rsid w:val="00262256"/>
    <w:rsid w:val="00262274"/>
    <w:rsid w:val="0026235F"/>
    <w:rsid w:val="00262505"/>
    <w:rsid w:val="002625DD"/>
    <w:rsid w:val="00263019"/>
    <w:rsid w:val="002630F6"/>
    <w:rsid w:val="00263531"/>
    <w:rsid w:val="0026388D"/>
    <w:rsid w:val="00263950"/>
    <w:rsid w:val="00263A2E"/>
    <w:rsid w:val="00263BE3"/>
    <w:rsid w:val="00263CEB"/>
    <w:rsid w:val="00263FA2"/>
    <w:rsid w:val="00264193"/>
    <w:rsid w:val="00264318"/>
    <w:rsid w:val="002645EA"/>
    <w:rsid w:val="002646A0"/>
    <w:rsid w:val="002648B0"/>
    <w:rsid w:val="00264A1A"/>
    <w:rsid w:val="00264A7A"/>
    <w:rsid w:val="0026544F"/>
    <w:rsid w:val="00265D61"/>
    <w:rsid w:val="00265D91"/>
    <w:rsid w:val="00266217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A2C"/>
    <w:rsid w:val="00267C77"/>
    <w:rsid w:val="00267DBA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95"/>
    <w:rsid w:val="00271D4A"/>
    <w:rsid w:val="00272414"/>
    <w:rsid w:val="002724B7"/>
    <w:rsid w:val="002725BA"/>
    <w:rsid w:val="002730F8"/>
    <w:rsid w:val="002731B1"/>
    <w:rsid w:val="0027329D"/>
    <w:rsid w:val="0027332F"/>
    <w:rsid w:val="002733B4"/>
    <w:rsid w:val="00273AA1"/>
    <w:rsid w:val="00273ABC"/>
    <w:rsid w:val="00273C79"/>
    <w:rsid w:val="00273DBA"/>
    <w:rsid w:val="00274054"/>
    <w:rsid w:val="00274641"/>
    <w:rsid w:val="0027483E"/>
    <w:rsid w:val="0027495B"/>
    <w:rsid w:val="00274DE0"/>
    <w:rsid w:val="00274EEA"/>
    <w:rsid w:val="00274FDD"/>
    <w:rsid w:val="00275037"/>
    <w:rsid w:val="002750D9"/>
    <w:rsid w:val="00275303"/>
    <w:rsid w:val="00275383"/>
    <w:rsid w:val="002753E4"/>
    <w:rsid w:val="00275758"/>
    <w:rsid w:val="00275952"/>
    <w:rsid w:val="0027615F"/>
    <w:rsid w:val="0027628C"/>
    <w:rsid w:val="002763EA"/>
    <w:rsid w:val="00276605"/>
    <w:rsid w:val="0027662B"/>
    <w:rsid w:val="002766C7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E6"/>
    <w:rsid w:val="00277F2F"/>
    <w:rsid w:val="002802E9"/>
    <w:rsid w:val="002802F5"/>
    <w:rsid w:val="0028065F"/>
    <w:rsid w:val="00280683"/>
    <w:rsid w:val="00280862"/>
    <w:rsid w:val="00280B83"/>
    <w:rsid w:val="00280C3C"/>
    <w:rsid w:val="00280CA3"/>
    <w:rsid w:val="00280FCE"/>
    <w:rsid w:val="00281228"/>
    <w:rsid w:val="002815CD"/>
    <w:rsid w:val="00281677"/>
    <w:rsid w:val="00281D3B"/>
    <w:rsid w:val="00281E73"/>
    <w:rsid w:val="00281F30"/>
    <w:rsid w:val="00281FAD"/>
    <w:rsid w:val="00282049"/>
    <w:rsid w:val="002821C4"/>
    <w:rsid w:val="002823BE"/>
    <w:rsid w:val="00282534"/>
    <w:rsid w:val="00282907"/>
    <w:rsid w:val="00282A03"/>
    <w:rsid w:val="00282AE1"/>
    <w:rsid w:val="0028350E"/>
    <w:rsid w:val="00283875"/>
    <w:rsid w:val="0028392A"/>
    <w:rsid w:val="00283BE5"/>
    <w:rsid w:val="00283D10"/>
    <w:rsid w:val="00283E3A"/>
    <w:rsid w:val="0028448D"/>
    <w:rsid w:val="0028449B"/>
    <w:rsid w:val="00284733"/>
    <w:rsid w:val="00284D1E"/>
    <w:rsid w:val="00284D25"/>
    <w:rsid w:val="00284E33"/>
    <w:rsid w:val="00284EC7"/>
    <w:rsid w:val="00285282"/>
    <w:rsid w:val="00285284"/>
    <w:rsid w:val="002855DB"/>
    <w:rsid w:val="00285804"/>
    <w:rsid w:val="00285D82"/>
    <w:rsid w:val="00285FCF"/>
    <w:rsid w:val="00286440"/>
    <w:rsid w:val="00286779"/>
    <w:rsid w:val="0028695D"/>
    <w:rsid w:val="00286FA9"/>
    <w:rsid w:val="002870BC"/>
    <w:rsid w:val="002871E0"/>
    <w:rsid w:val="00287506"/>
    <w:rsid w:val="002878C9"/>
    <w:rsid w:val="00287954"/>
    <w:rsid w:val="00287D0B"/>
    <w:rsid w:val="00287DDF"/>
    <w:rsid w:val="00290433"/>
    <w:rsid w:val="002907BC"/>
    <w:rsid w:val="00290D5F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C9D"/>
    <w:rsid w:val="00292EB1"/>
    <w:rsid w:val="00292FF3"/>
    <w:rsid w:val="0029388D"/>
    <w:rsid w:val="00293AB3"/>
    <w:rsid w:val="00293C81"/>
    <w:rsid w:val="00293D69"/>
    <w:rsid w:val="00293F4E"/>
    <w:rsid w:val="0029535D"/>
    <w:rsid w:val="00295560"/>
    <w:rsid w:val="00295E5B"/>
    <w:rsid w:val="00296077"/>
    <w:rsid w:val="00296719"/>
    <w:rsid w:val="002967E9"/>
    <w:rsid w:val="00296B69"/>
    <w:rsid w:val="00296E55"/>
    <w:rsid w:val="00296F6A"/>
    <w:rsid w:val="00296FDB"/>
    <w:rsid w:val="00297314"/>
    <w:rsid w:val="00297384"/>
    <w:rsid w:val="002974BF"/>
    <w:rsid w:val="00297949"/>
    <w:rsid w:val="00297CB7"/>
    <w:rsid w:val="00297D26"/>
    <w:rsid w:val="002A01C2"/>
    <w:rsid w:val="002A02C3"/>
    <w:rsid w:val="002A0499"/>
    <w:rsid w:val="002A04D2"/>
    <w:rsid w:val="002A092C"/>
    <w:rsid w:val="002A0D5A"/>
    <w:rsid w:val="002A0D9F"/>
    <w:rsid w:val="002A0E29"/>
    <w:rsid w:val="002A0E33"/>
    <w:rsid w:val="002A1117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3CF"/>
    <w:rsid w:val="002A445A"/>
    <w:rsid w:val="002A446F"/>
    <w:rsid w:val="002A44A1"/>
    <w:rsid w:val="002A44E2"/>
    <w:rsid w:val="002A45D8"/>
    <w:rsid w:val="002A4653"/>
    <w:rsid w:val="002A4A11"/>
    <w:rsid w:val="002A4B57"/>
    <w:rsid w:val="002A4E5E"/>
    <w:rsid w:val="002A5084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7065"/>
    <w:rsid w:val="002A7307"/>
    <w:rsid w:val="002A7387"/>
    <w:rsid w:val="002A79B0"/>
    <w:rsid w:val="002B0238"/>
    <w:rsid w:val="002B0514"/>
    <w:rsid w:val="002B07FC"/>
    <w:rsid w:val="002B0A05"/>
    <w:rsid w:val="002B0D02"/>
    <w:rsid w:val="002B10F5"/>
    <w:rsid w:val="002B1400"/>
    <w:rsid w:val="002B17F4"/>
    <w:rsid w:val="002B18D9"/>
    <w:rsid w:val="002B1B76"/>
    <w:rsid w:val="002B21EF"/>
    <w:rsid w:val="002B227D"/>
    <w:rsid w:val="002B22D7"/>
    <w:rsid w:val="002B2758"/>
    <w:rsid w:val="002B276B"/>
    <w:rsid w:val="002B2F28"/>
    <w:rsid w:val="002B333E"/>
    <w:rsid w:val="002B33BE"/>
    <w:rsid w:val="002B33F1"/>
    <w:rsid w:val="002B370D"/>
    <w:rsid w:val="002B3BC2"/>
    <w:rsid w:val="002B3D40"/>
    <w:rsid w:val="002B43F1"/>
    <w:rsid w:val="002B4B88"/>
    <w:rsid w:val="002B4BAC"/>
    <w:rsid w:val="002B4D65"/>
    <w:rsid w:val="002B517E"/>
    <w:rsid w:val="002B53B5"/>
    <w:rsid w:val="002B5932"/>
    <w:rsid w:val="002B5BD6"/>
    <w:rsid w:val="002B5D15"/>
    <w:rsid w:val="002B5FF0"/>
    <w:rsid w:val="002B5FF1"/>
    <w:rsid w:val="002B60C7"/>
    <w:rsid w:val="002B6B19"/>
    <w:rsid w:val="002B6EBC"/>
    <w:rsid w:val="002B7006"/>
    <w:rsid w:val="002B7263"/>
    <w:rsid w:val="002B72A6"/>
    <w:rsid w:val="002B72C2"/>
    <w:rsid w:val="002B7810"/>
    <w:rsid w:val="002B7957"/>
    <w:rsid w:val="002B7959"/>
    <w:rsid w:val="002B7ADD"/>
    <w:rsid w:val="002B7D11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54"/>
    <w:rsid w:val="002C17D1"/>
    <w:rsid w:val="002C1CC5"/>
    <w:rsid w:val="002C1FF8"/>
    <w:rsid w:val="002C20BC"/>
    <w:rsid w:val="002C22B6"/>
    <w:rsid w:val="002C247F"/>
    <w:rsid w:val="002C2645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BAF"/>
    <w:rsid w:val="002C3DC8"/>
    <w:rsid w:val="002C3F8F"/>
    <w:rsid w:val="002C4088"/>
    <w:rsid w:val="002C43D5"/>
    <w:rsid w:val="002C4476"/>
    <w:rsid w:val="002C46B4"/>
    <w:rsid w:val="002C5BBA"/>
    <w:rsid w:val="002C5BF1"/>
    <w:rsid w:val="002C5D62"/>
    <w:rsid w:val="002C5F56"/>
    <w:rsid w:val="002C6299"/>
    <w:rsid w:val="002C62BC"/>
    <w:rsid w:val="002C62C3"/>
    <w:rsid w:val="002C6318"/>
    <w:rsid w:val="002C6675"/>
    <w:rsid w:val="002C69CE"/>
    <w:rsid w:val="002C6AD9"/>
    <w:rsid w:val="002C6E67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BBF"/>
    <w:rsid w:val="002D15A9"/>
    <w:rsid w:val="002D16FF"/>
    <w:rsid w:val="002D17AB"/>
    <w:rsid w:val="002D1B8E"/>
    <w:rsid w:val="002D1E8B"/>
    <w:rsid w:val="002D2279"/>
    <w:rsid w:val="002D23F8"/>
    <w:rsid w:val="002D24A8"/>
    <w:rsid w:val="002D24FC"/>
    <w:rsid w:val="002D2519"/>
    <w:rsid w:val="002D2D27"/>
    <w:rsid w:val="002D2F94"/>
    <w:rsid w:val="002D33AC"/>
    <w:rsid w:val="002D3B5C"/>
    <w:rsid w:val="002D3EDB"/>
    <w:rsid w:val="002D40FF"/>
    <w:rsid w:val="002D4204"/>
    <w:rsid w:val="002D4520"/>
    <w:rsid w:val="002D4769"/>
    <w:rsid w:val="002D4959"/>
    <w:rsid w:val="002D4C07"/>
    <w:rsid w:val="002D4D31"/>
    <w:rsid w:val="002D4FA4"/>
    <w:rsid w:val="002D5195"/>
    <w:rsid w:val="002D5267"/>
    <w:rsid w:val="002D52AF"/>
    <w:rsid w:val="002D5377"/>
    <w:rsid w:val="002D53A0"/>
    <w:rsid w:val="002D55E8"/>
    <w:rsid w:val="002D566D"/>
    <w:rsid w:val="002D56D2"/>
    <w:rsid w:val="002D5A3D"/>
    <w:rsid w:val="002D6762"/>
    <w:rsid w:val="002D6779"/>
    <w:rsid w:val="002D67F3"/>
    <w:rsid w:val="002D6856"/>
    <w:rsid w:val="002D6BB6"/>
    <w:rsid w:val="002D6C64"/>
    <w:rsid w:val="002D6E73"/>
    <w:rsid w:val="002D7187"/>
    <w:rsid w:val="002D727A"/>
    <w:rsid w:val="002D72CC"/>
    <w:rsid w:val="002D75DB"/>
    <w:rsid w:val="002D7C80"/>
    <w:rsid w:val="002D7F2D"/>
    <w:rsid w:val="002D7FF1"/>
    <w:rsid w:val="002E0721"/>
    <w:rsid w:val="002E093C"/>
    <w:rsid w:val="002E0A51"/>
    <w:rsid w:val="002E0B0B"/>
    <w:rsid w:val="002E0B94"/>
    <w:rsid w:val="002E0C3A"/>
    <w:rsid w:val="002E0C94"/>
    <w:rsid w:val="002E0D1F"/>
    <w:rsid w:val="002E1A7C"/>
    <w:rsid w:val="002E1B11"/>
    <w:rsid w:val="002E1F80"/>
    <w:rsid w:val="002E26F7"/>
    <w:rsid w:val="002E2849"/>
    <w:rsid w:val="002E2A83"/>
    <w:rsid w:val="002E34FA"/>
    <w:rsid w:val="002E398D"/>
    <w:rsid w:val="002E3C2B"/>
    <w:rsid w:val="002E3E5B"/>
    <w:rsid w:val="002E41AB"/>
    <w:rsid w:val="002E4568"/>
    <w:rsid w:val="002E4D1F"/>
    <w:rsid w:val="002E508A"/>
    <w:rsid w:val="002E518B"/>
    <w:rsid w:val="002E525B"/>
    <w:rsid w:val="002E53C9"/>
    <w:rsid w:val="002E56EC"/>
    <w:rsid w:val="002E5874"/>
    <w:rsid w:val="002E5A80"/>
    <w:rsid w:val="002E5A91"/>
    <w:rsid w:val="002E5DDA"/>
    <w:rsid w:val="002E5DE9"/>
    <w:rsid w:val="002E604C"/>
    <w:rsid w:val="002E631F"/>
    <w:rsid w:val="002E6B3E"/>
    <w:rsid w:val="002E6B7C"/>
    <w:rsid w:val="002E6F39"/>
    <w:rsid w:val="002E6FEB"/>
    <w:rsid w:val="002E72D5"/>
    <w:rsid w:val="002E7578"/>
    <w:rsid w:val="002E76E2"/>
    <w:rsid w:val="002E78FC"/>
    <w:rsid w:val="002E79C0"/>
    <w:rsid w:val="002E7D32"/>
    <w:rsid w:val="002E7E7E"/>
    <w:rsid w:val="002F0167"/>
    <w:rsid w:val="002F017B"/>
    <w:rsid w:val="002F01ED"/>
    <w:rsid w:val="002F052A"/>
    <w:rsid w:val="002F093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214C"/>
    <w:rsid w:val="002F22CC"/>
    <w:rsid w:val="002F26EE"/>
    <w:rsid w:val="002F28F9"/>
    <w:rsid w:val="002F3228"/>
    <w:rsid w:val="002F32A2"/>
    <w:rsid w:val="002F3A7D"/>
    <w:rsid w:val="002F437A"/>
    <w:rsid w:val="002F43D2"/>
    <w:rsid w:val="002F4476"/>
    <w:rsid w:val="002F461D"/>
    <w:rsid w:val="002F4636"/>
    <w:rsid w:val="002F48D6"/>
    <w:rsid w:val="002F48DF"/>
    <w:rsid w:val="002F4B86"/>
    <w:rsid w:val="002F4C5D"/>
    <w:rsid w:val="002F4CC1"/>
    <w:rsid w:val="002F4D2D"/>
    <w:rsid w:val="002F5084"/>
    <w:rsid w:val="002F527F"/>
    <w:rsid w:val="002F5393"/>
    <w:rsid w:val="002F545A"/>
    <w:rsid w:val="002F5CBB"/>
    <w:rsid w:val="002F5D28"/>
    <w:rsid w:val="002F5E47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924"/>
    <w:rsid w:val="002F7974"/>
    <w:rsid w:val="002F7BE9"/>
    <w:rsid w:val="002F7F18"/>
    <w:rsid w:val="002F7FD8"/>
    <w:rsid w:val="002F7FF0"/>
    <w:rsid w:val="00300156"/>
    <w:rsid w:val="003001E6"/>
    <w:rsid w:val="0030043B"/>
    <w:rsid w:val="003006B9"/>
    <w:rsid w:val="003007C8"/>
    <w:rsid w:val="0030094B"/>
    <w:rsid w:val="00300C5D"/>
    <w:rsid w:val="0030106E"/>
    <w:rsid w:val="003010F4"/>
    <w:rsid w:val="00301223"/>
    <w:rsid w:val="00301408"/>
    <w:rsid w:val="0030166F"/>
    <w:rsid w:val="00301715"/>
    <w:rsid w:val="003017AA"/>
    <w:rsid w:val="00301957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E6"/>
    <w:rsid w:val="00303C80"/>
    <w:rsid w:val="003041CC"/>
    <w:rsid w:val="0030443C"/>
    <w:rsid w:val="003045F0"/>
    <w:rsid w:val="00304620"/>
    <w:rsid w:val="00304ABD"/>
    <w:rsid w:val="00304D2C"/>
    <w:rsid w:val="00304E02"/>
    <w:rsid w:val="00304E2C"/>
    <w:rsid w:val="00305181"/>
    <w:rsid w:val="0030535D"/>
    <w:rsid w:val="0030542F"/>
    <w:rsid w:val="003054F0"/>
    <w:rsid w:val="00305696"/>
    <w:rsid w:val="00305899"/>
    <w:rsid w:val="003062B1"/>
    <w:rsid w:val="00306347"/>
    <w:rsid w:val="00306521"/>
    <w:rsid w:val="00306534"/>
    <w:rsid w:val="0030680B"/>
    <w:rsid w:val="00306A87"/>
    <w:rsid w:val="00306BAC"/>
    <w:rsid w:val="00307478"/>
    <w:rsid w:val="00307509"/>
    <w:rsid w:val="00307518"/>
    <w:rsid w:val="003076DA"/>
    <w:rsid w:val="003077F5"/>
    <w:rsid w:val="00307915"/>
    <w:rsid w:val="00307B21"/>
    <w:rsid w:val="00307C54"/>
    <w:rsid w:val="00307C82"/>
    <w:rsid w:val="00307EB0"/>
    <w:rsid w:val="00310350"/>
    <w:rsid w:val="0031039C"/>
    <w:rsid w:val="00310479"/>
    <w:rsid w:val="003104CA"/>
    <w:rsid w:val="00310899"/>
    <w:rsid w:val="00310B45"/>
    <w:rsid w:val="00310DCE"/>
    <w:rsid w:val="00310EB7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49"/>
    <w:rsid w:val="00313851"/>
    <w:rsid w:val="00313D38"/>
    <w:rsid w:val="00313F9D"/>
    <w:rsid w:val="00314056"/>
    <w:rsid w:val="003140D9"/>
    <w:rsid w:val="0031456F"/>
    <w:rsid w:val="0031465E"/>
    <w:rsid w:val="003148E2"/>
    <w:rsid w:val="00314927"/>
    <w:rsid w:val="003150E8"/>
    <w:rsid w:val="00315119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D"/>
    <w:rsid w:val="003170E4"/>
    <w:rsid w:val="0031743B"/>
    <w:rsid w:val="0031755D"/>
    <w:rsid w:val="003176A2"/>
    <w:rsid w:val="003178FD"/>
    <w:rsid w:val="00317AF2"/>
    <w:rsid w:val="00317C6E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67"/>
    <w:rsid w:val="00322AB2"/>
    <w:rsid w:val="00322BF3"/>
    <w:rsid w:val="00323092"/>
    <w:rsid w:val="00323331"/>
    <w:rsid w:val="0032353A"/>
    <w:rsid w:val="00323922"/>
    <w:rsid w:val="00323D47"/>
    <w:rsid w:val="00323F06"/>
    <w:rsid w:val="00323F0A"/>
    <w:rsid w:val="0032428E"/>
    <w:rsid w:val="003242FD"/>
    <w:rsid w:val="0032485C"/>
    <w:rsid w:val="00324F1C"/>
    <w:rsid w:val="003257CB"/>
    <w:rsid w:val="0032584B"/>
    <w:rsid w:val="00325938"/>
    <w:rsid w:val="00325E81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6F4B"/>
    <w:rsid w:val="003270F2"/>
    <w:rsid w:val="00327179"/>
    <w:rsid w:val="00327288"/>
    <w:rsid w:val="00327290"/>
    <w:rsid w:val="003273BD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9F9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016"/>
    <w:rsid w:val="003322EA"/>
    <w:rsid w:val="003323B7"/>
    <w:rsid w:val="003324D7"/>
    <w:rsid w:val="00332998"/>
    <w:rsid w:val="00332DB3"/>
    <w:rsid w:val="00332FBF"/>
    <w:rsid w:val="0033314B"/>
    <w:rsid w:val="00333426"/>
    <w:rsid w:val="00333461"/>
    <w:rsid w:val="003334DE"/>
    <w:rsid w:val="00333560"/>
    <w:rsid w:val="0033380F"/>
    <w:rsid w:val="0033419C"/>
    <w:rsid w:val="0033436E"/>
    <w:rsid w:val="003348AC"/>
    <w:rsid w:val="00334D37"/>
    <w:rsid w:val="00335616"/>
    <w:rsid w:val="0033574D"/>
    <w:rsid w:val="003359D0"/>
    <w:rsid w:val="00335C80"/>
    <w:rsid w:val="00335D9C"/>
    <w:rsid w:val="00335E58"/>
    <w:rsid w:val="00335EC0"/>
    <w:rsid w:val="00335EFB"/>
    <w:rsid w:val="00335FD9"/>
    <w:rsid w:val="003361D6"/>
    <w:rsid w:val="003363FC"/>
    <w:rsid w:val="003364B0"/>
    <w:rsid w:val="0033677E"/>
    <w:rsid w:val="00336A20"/>
    <w:rsid w:val="0033717A"/>
    <w:rsid w:val="00337192"/>
    <w:rsid w:val="0033748B"/>
    <w:rsid w:val="003374CB"/>
    <w:rsid w:val="0033752C"/>
    <w:rsid w:val="00337535"/>
    <w:rsid w:val="0033790D"/>
    <w:rsid w:val="00337BB5"/>
    <w:rsid w:val="0034028C"/>
    <w:rsid w:val="0034095B"/>
    <w:rsid w:val="00340A9E"/>
    <w:rsid w:val="003414FA"/>
    <w:rsid w:val="003417BB"/>
    <w:rsid w:val="00341A68"/>
    <w:rsid w:val="00341F66"/>
    <w:rsid w:val="00342285"/>
    <w:rsid w:val="0034291E"/>
    <w:rsid w:val="00342A80"/>
    <w:rsid w:val="00342C19"/>
    <w:rsid w:val="00342EF3"/>
    <w:rsid w:val="00343007"/>
    <w:rsid w:val="00343224"/>
    <w:rsid w:val="00343283"/>
    <w:rsid w:val="0034348B"/>
    <w:rsid w:val="003438F2"/>
    <w:rsid w:val="003439ED"/>
    <w:rsid w:val="00343E2F"/>
    <w:rsid w:val="00343F46"/>
    <w:rsid w:val="003440BA"/>
    <w:rsid w:val="00344214"/>
    <w:rsid w:val="003443B7"/>
    <w:rsid w:val="003444F9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C9B"/>
    <w:rsid w:val="00346CFA"/>
    <w:rsid w:val="00346E4A"/>
    <w:rsid w:val="00347253"/>
    <w:rsid w:val="00347B40"/>
    <w:rsid w:val="00347B5D"/>
    <w:rsid w:val="00347C6B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B3E"/>
    <w:rsid w:val="00351BC6"/>
    <w:rsid w:val="00351D96"/>
    <w:rsid w:val="003522A0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D4C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5"/>
    <w:rsid w:val="003568D8"/>
    <w:rsid w:val="00356ACB"/>
    <w:rsid w:val="00356B83"/>
    <w:rsid w:val="00356CE6"/>
    <w:rsid w:val="00357131"/>
    <w:rsid w:val="003573E8"/>
    <w:rsid w:val="003577CA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AFA"/>
    <w:rsid w:val="00361C59"/>
    <w:rsid w:val="00361E49"/>
    <w:rsid w:val="00361F7A"/>
    <w:rsid w:val="00361F92"/>
    <w:rsid w:val="00362246"/>
    <w:rsid w:val="003622C2"/>
    <w:rsid w:val="003624B1"/>
    <w:rsid w:val="003624C2"/>
    <w:rsid w:val="0036283C"/>
    <w:rsid w:val="003632FE"/>
    <w:rsid w:val="0036332D"/>
    <w:rsid w:val="00363552"/>
    <w:rsid w:val="003636D0"/>
    <w:rsid w:val="00363743"/>
    <w:rsid w:val="00363928"/>
    <w:rsid w:val="00363A13"/>
    <w:rsid w:val="00363CB3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F93"/>
    <w:rsid w:val="00370009"/>
    <w:rsid w:val="0037005A"/>
    <w:rsid w:val="00370292"/>
    <w:rsid w:val="003703BC"/>
    <w:rsid w:val="00370508"/>
    <w:rsid w:val="00370A62"/>
    <w:rsid w:val="00370AB5"/>
    <w:rsid w:val="00370D82"/>
    <w:rsid w:val="00371832"/>
    <w:rsid w:val="00371B26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154"/>
    <w:rsid w:val="003731FE"/>
    <w:rsid w:val="0037330C"/>
    <w:rsid w:val="003735F6"/>
    <w:rsid w:val="003738D1"/>
    <w:rsid w:val="0037397C"/>
    <w:rsid w:val="00373A9C"/>
    <w:rsid w:val="00373AC6"/>
    <w:rsid w:val="00373D22"/>
    <w:rsid w:val="00373EFB"/>
    <w:rsid w:val="003747BF"/>
    <w:rsid w:val="00374A2D"/>
    <w:rsid w:val="00375010"/>
    <w:rsid w:val="00375032"/>
    <w:rsid w:val="00375236"/>
    <w:rsid w:val="0037540A"/>
    <w:rsid w:val="00375B57"/>
    <w:rsid w:val="00375CBF"/>
    <w:rsid w:val="00375DC7"/>
    <w:rsid w:val="00375ED8"/>
    <w:rsid w:val="00376A4C"/>
    <w:rsid w:val="00376B9A"/>
    <w:rsid w:val="0037711F"/>
    <w:rsid w:val="003771A5"/>
    <w:rsid w:val="0037738C"/>
    <w:rsid w:val="00377449"/>
    <w:rsid w:val="00377CDF"/>
    <w:rsid w:val="00380238"/>
    <w:rsid w:val="00380259"/>
    <w:rsid w:val="00380547"/>
    <w:rsid w:val="003811CA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7FE"/>
    <w:rsid w:val="00383A0F"/>
    <w:rsid w:val="0038411D"/>
    <w:rsid w:val="00384622"/>
    <w:rsid w:val="00384688"/>
    <w:rsid w:val="003846F3"/>
    <w:rsid w:val="00384A63"/>
    <w:rsid w:val="00384CFE"/>
    <w:rsid w:val="003859BE"/>
    <w:rsid w:val="00385C09"/>
    <w:rsid w:val="00385C97"/>
    <w:rsid w:val="00385D80"/>
    <w:rsid w:val="0038619E"/>
    <w:rsid w:val="0038630C"/>
    <w:rsid w:val="003864CE"/>
    <w:rsid w:val="0038678E"/>
    <w:rsid w:val="00386944"/>
    <w:rsid w:val="00386C50"/>
    <w:rsid w:val="00386D1C"/>
    <w:rsid w:val="00386E94"/>
    <w:rsid w:val="003870EF"/>
    <w:rsid w:val="003876BF"/>
    <w:rsid w:val="0038772F"/>
    <w:rsid w:val="003877CD"/>
    <w:rsid w:val="00387B04"/>
    <w:rsid w:val="00387B46"/>
    <w:rsid w:val="00387C9D"/>
    <w:rsid w:val="00390036"/>
    <w:rsid w:val="00390335"/>
    <w:rsid w:val="003903C6"/>
    <w:rsid w:val="0039072E"/>
    <w:rsid w:val="00390B21"/>
    <w:rsid w:val="00390C9F"/>
    <w:rsid w:val="00391073"/>
    <w:rsid w:val="0039113C"/>
    <w:rsid w:val="00391408"/>
    <w:rsid w:val="00391463"/>
    <w:rsid w:val="003919B8"/>
    <w:rsid w:val="00391CA9"/>
    <w:rsid w:val="00391D58"/>
    <w:rsid w:val="003922A8"/>
    <w:rsid w:val="00392313"/>
    <w:rsid w:val="0039247C"/>
    <w:rsid w:val="0039333B"/>
    <w:rsid w:val="00393348"/>
    <w:rsid w:val="0039380F"/>
    <w:rsid w:val="00393815"/>
    <w:rsid w:val="0039382E"/>
    <w:rsid w:val="00393925"/>
    <w:rsid w:val="00393BC0"/>
    <w:rsid w:val="00393DED"/>
    <w:rsid w:val="00393E53"/>
    <w:rsid w:val="003940C5"/>
    <w:rsid w:val="003942A7"/>
    <w:rsid w:val="003943FE"/>
    <w:rsid w:val="0039469D"/>
    <w:rsid w:val="0039482B"/>
    <w:rsid w:val="00394CF3"/>
    <w:rsid w:val="00394DB9"/>
    <w:rsid w:val="00394EA8"/>
    <w:rsid w:val="00394F36"/>
    <w:rsid w:val="0039511F"/>
    <w:rsid w:val="0039529D"/>
    <w:rsid w:val="00395308"/>
    <w:rsid w:val="003955C9"/>
    <w:rsid w:val="003957D6"/>
    <w:rsid w:val="00395898"/>
    <w:rsid w:val="003958A5"/>
    <w:rsid w:val="003959CC"/>
    <w:rsid w:val="003959FF"/>
    <w:rsid w:val="00395D00"/>
    <w:rsid w:val="00395EE4"/>
    <w:rsid w:val="00395FC9"/>
    <w:rsid w:val="0039647E"/>
    <w:rsid w:val="0039664A"/>
    <w:rsid w:val="00396788"/>
    <w:rsid w:val="00396877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1172"/>
    <w:rsid w:val="003A1303"/>
    <w:rsid w:val="003A1652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B9E"/>
    <w:rsid w:val="003A2C3C"/>
    <w:rsid w:val="003A2C81"/>
    <w:rsid w:val="003A326D"/>
    <w:rsid w:val="003A375E"/>
    <w:rsid w:val="003A388D"/>
    <w:rsid w:val="003A38B7"/>
    <w:rsid w:val="003A3CAF"/>
    <w:rsid w:val="003A3E01"/>
    <w:rsid w:val="003A402D"/>
    <w:rsid w:val="003A4221"/>
    <w:rsid w:val="003A4636"/>
    <w:rsid w:val="003A46B3"/>
    <w:rsid w:val="003A48AE"/>
    <w:rsid w:val="003A4ABE"/>
    <w:rsid w:val="003A4B0A"/>
    <w:rsid w:val="003A4B71"/>
    <w:rsid w:val="003A4CC6"/>
    <w:rsid w:val="003A4F78"/>
    <w:rsid w:val="003A5013"/>
    <w:rsid w:val="003A5188"/>
    <w:rsid w:val="003A5361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65"/>
    <w:rsid w:val="003A62F4"/>
    <w:rsid w:val="003A64D1"/>
    <w:rsid w:val="003A64DF"/>
    <w:rsid w:val="003A677B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27"/>
    <w:rsid w:val="003B0679"/>
    <w:rsid w:val="003B084F"/>
    <w:rsid w:val="003B0B7D"/>
    <w:rsid w:val="003B0C75"/>
    <w:rsid w:val="003B0DC4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EAE"/>
    <w:rsid w:val="003B2F65"/>
    <w:rsid w:val="003B2F88"/>
    <w:rsid w:val="003B314D"/>
    <w:rsid w:val="003B393F"/>
    <w:rsid w:val="003B3977"/>
    <w:rsid w:val="003B3FB8"/>
    <w:rsid w:val="003B3FC4"/>
    <w:rsid w:val="003B42AA"/>
    <w:rsid w:val="003B42CE"/>
    <w:rsid w:val="003B447F"/>
    <w:rsid w:val="003B4CA1"/>
    <w:rsid w:val="003B5392"/>
    <w:rsid w:val="003B5E84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9"/>
    <w:rsid w:val="003B701D"/>
    <w:rsid w:val="003B76AB"/>
    <w:rsid w:val="003B788D"/>
    <w:rsid w:val="003B7952"/>
    <w:rsid w:val="003B796A"/>
    <w:rsid w:val="003B79A8"/>
    <w:rsid w:val="003C0C68"/>
    <w:rsid w:val="003C0FE1"/>
    <w:rsid w:val="003C11C2"/>
    <w:rsid w:val="003C1337"/>
    <w:rsid w:val="003C1854"/>
    <w:rsid w:val="003C1865"/>
    <w:rsid w:val="003C1A6D"/>
    <w:rsid w:val="003C1DED"/>
    <w:rsid w:val="003C1EDE"/>
    <w:rsid w:val="003C203B"/>
    <w:rsid w:val="003C2560"/>
    <w:rsid w:val="003C2659"/>
    <w:rsid w:val="003C2A80"/>
    <w:rsid w:val="003C2B43"/>
    <w:rsid w:val="003C2C46"/>
    <w:rsid w:val="003C2D38"/>
    <w:rsid w:val="003C3267"/>
    <w:rsid w:val="003C35BB"/>
    <w:rsid w:val="003C39CD"/>
    <w:rsid w:val="003C3D71"/>
    <w:rsid w:val="003C3F11"/>
    <w:rsid w:val="003C4904"/>
    <w:rsid w:val="003C494A"/>
    <w:rsid w:val="003C4AF7"/>
    <w:rsid w:val="003C5004"/>
    <w:rsid w:val="003C5159"/>
    <w:rsid w:val="003C524F"/>
    <w:rsid w:val="003C5336"/>
    <w:rsid w:val="003C570C"/>
    <w:rsid w:val="003C5AA0"/>
    <w:rsid w:val="003C5B51"/>
    <w:rsid w:val="003C5E45"/>
    <w:rsid w:val="003C6137"/>
    <w:rsid w:val="003C69E7"/>
    <w:rsid w:val="003C6AE5"/>
    <w:rsid w:val="003C6B1B"/>
    <w:rsid w:val="003C6FDD"/>
    <w:rsid w:val="003C75F6"/>
    <w:rsid w:val="003C7ED7"/>
    <w:rsid w:val="003D043B"/>
    <w:rsid w:val="003D058B"/>
    <w:rsid w:val="003D0A0C"/>
    <w:rsid w:val="003D0B4B"/>
    <w:rsid w:val="003D0CB6"/>
    <w:rsid w:val="003D0DAF"/>
    <w:rsid w:val="003D1089"/>
    <w:rsid w:val="003D1174"/>
    <w:rsid w:val="003D117B"/>
    <w:rsid w:val="003D1489"/>
    <w:rsid w:val="003D19EF"/>
    <w:rsid w:val="003D1AD9"/>
    <w:rsid w:val="003D1E13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6F3"/>
    <w:rsid w:val="003D3B4F"/>
    <w:rsid w:val="003D45F8"/>
    <w:rsid w:val="003D485D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B32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0E2D"/>
    <w:rsid w:val="003E11DF"/>
    <w:rsid w:val="003E138E"/>
    <w:rsid w:val="003E1398"/>
    <w:rsid w:val="003E16A6"/>
    <w:rsid w:val="003E16E0"/>
    <w:rsid w:val="003E2461"/>
    <w:rsid w:val="003E2551"/>
    <w:rsid w:val="003E293D"/>
    <w:rsid w:val="003E295F"/>
    <w:rsid w:val="003E2C2E"/>
    <w:rsid w:val="003E2C99"/>
    <w:rsid w:val="003E2DE5"/>
    <w:rsid w:val="003E2E7C"/>
    <w:rsid w:val="003E31BB"/>
    <w:rsid w:val="003E321C"/>
    <w:rsid w:val="003E3322"/>
    <w:rsid w:val="003E334A"/>
    <w:rsid w:val="003E38FE"/>
    <w:rsid w:val="003E3B09"/>
    <w:rsid w:val="003E3B43"/>
    <w:rsid w:val="003E41CD"/>
    <w:rsid w:val="003E41E1"/>
    <w:rsid w:val="003E43AC"/>
    <w:rsid w:val="003E45BE"/>
    <w:rsid w:val="003E466A"/>
    <w:rsid w:val="003E48DD"/>
    <w:rsid w:val="003E534C"/>
    <w:rsid w:val="003E5360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77EC"/>
    <w:rsid w:val="003E79F0"/>
    <w:rsid w:val="003E7BC7"/>
    <w:rsid w:val="003E7CB9"/>
    <w:rsid w:val="003E7E24"/>
    <w:rsid w:val="003E7FF4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27D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DFC"/>
    <w:rsid w:val="003F4F21"/>
    <w:rsid w:val="003F5292"/>
    <w:rsid w:val="003F5300"/>
    <w:rsid w:val="003F560F"/>
    <w:rsid w:val="003F56D4"/>
    <w:rsid w:val="003F59FA"/>
    <w:rsid w:val="003F5A2F"/>
    <w:rsid w:val="003F5B55"/>
    <w:rsid w:val="003F5E15"/>
    <w:rsid w:val="003F5E2D"/>
    <w:rsid w:val="003F63C5"/>
    <w:rsid w:val="003F69DB"/>
    <w:rsid w:val="003F6C92"/>
    <w:rsid w:val="003F6ED2"/>
    <w:rsid w:val="003F7072"/>
    <w:rsid w:val="003F7087"/>
    <w:rsid w:val="003F77B4"/>
    <w:rsid w:val="003F7C3A"/>
    <w:rsid w:val="003F7D5D"/>
    <w:rsid w:val="003F7E7B"/>
    <w:rsid w:val="0040002E"/>
    <w:rsid w:val="00400078"/>
    <w:rsid w:val="004000AA"/>
    <w:rsid w:val="00400563"/>
    <w:rsid w:val="004005E9"/>
    <w:rsid w:val="00400744"/>
    <w:rsid w:val="00400C31"/>
    <w:rsid w:val="004011A6"/>
    <w:rsid w:val="004012B0"/>
    <w:rsid w:val="0040154C"/>
    <w:rsid w:val="00401C35"/>
    <w:rsid w:val="00401D00"/>
    <w:rsid w:val="00401D80"/>
    <w:rsid w:val="00401FC2"/>
    <w:rsid w:val="00401FE2"/>
    <w:rsid w:val="004021B9"/>
    <w:rsid w:val="004026B9"/>
    <w:rsid w:val="00402944"/>
    <w:rsid w:val="00402B1E"/>
    <w:rsid w:val="00402EF4"/>
    <w:rsid w:val="00402FF6"/>
    <w:rsid w:val="00403181"/>
    <w:rsid w:val="0040338E"/>
    <w:rsid w:val="004035CB"/>
    <w:rsid w:val="00403873"/>
    <w:rsid w:val="00403C44"/>
    <w:rsid w:val="004048B4"/>
    <w:rsid w:val="00404D63"/>
    <w:rsid w:val="00404FB5"/>
    <w:rsid w:val="004052E4"/>
    <w:rsid w:val="0040565C"/>
    <w:rsid w:val="0040594C"/>
    <w:rsid w:val="00405B26"/>
    <w:rsid w:val="00405C3F"/>
    <w:rsid w:val="00405DF8"/>
    <w:rsid w:val="00405E18"/>
    <w:rsid w:val="00405E3B"/>
    <w:rsid w:val="0040672C"/>
    <w:rsid w:val="004068A7"/>
    <w:rsid w:val="00406A66"/>
    <w:rsid w:val="00406B25"/>
    <w:rsid w:val="00406BE6"/>
    <w:rsid w:val="00406C79"/>
    <w:rsid w:val="00406C82"/>
    <w:rsid w:val="00406F91"/>
    <w:rsid w:val="004071E5"/>
    <w:rsid w:val="0040734D"/>
    <w:rsid w:val="004074AB"/>
    <w:rsid w:val="0040785D"/>
    <w:rsid w:val="004079CF"/>
    <w:rsid w:val="00407B38"/>
    <w:rsid w:val="00410159"/>
    <w:rsid w:val="0041036E"/>
    <w:rsid w:val="0041041B"/>
    <w:rsid w:val="004107FC"/>
    <w:rsid w:val="00410944"/>
    <w:rsid w:val="00410ABA"/>
    <w:rsid w:val="00410AED"/>
    <w:rsid w:val="00410F0A"/>
    <w:rsid w:val="00411062"/>
    <w:rsid w:val="004110FF"/>
    <w:rsid w:val="0041126A"/>
    <w:rsid w:val="0041133F"/>
    <w:rsid w:val="00411340"/>
    <w:rsid w:val="004117BA"/>
    <w:rsid w:val="00411A0C"/>
    <w:rsid w:val="00411F66"/>
    <w:rsid w:val="00411FE3"/>
    <w:rsid w:val="00412665"/>
    <w:rsid w:val="00412A5D"/>
    <w:rsid w:val="00413096"/>
    <w:rsid w:val="004132A0"/>
    <w:rsid w:val="0041344F"/>
    <w:rsid w:val="004137A7"/>
    <w:rsid w:val="004138AE"/>
    <w:rsid w:val="004138CC"/>
    <w:rsid w:val="00413CC0"/>
    <w:rsid w:val="00413DAD"/>
    <w:rsid w:val="00413E9E"/>
    <w:rsid w:val="00413EC0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3EA"/>
    <w:rsid w:val="004154C1"/>
    <w:rsid w:val="004154D5"/>
    <w:rsid w:val="004159DC"/>
    <w:rsid w:val="00415DAE"/>
    <w:rsid w:val="004161C9"/>
    <w:rsid w:val="00416620"/>
    <w:rsid w:val="00416626"/>
    <w:rsid w:val="00416FAF"/>
    <w:rsid w:val="00417962"/>
    <w:rsid w:val="00417A2C"/>
    <w:rsid w:val="00417FBC"/>
    <w:rsid w:val="00420684"/>
    <w:rsid w:val="00420831"/>
    <w:rsid w:val="004209B9"/>
    <w:rsid w:val="004209DB"/>
    <w:rsid w:val="00420ECF"/>
    <w:rsid w:val="00420F20"/>
    <w:rsid w:val="00421071"/>
    <w:rsid w:val="0042115A"/>
    <w:rsid w:val="004213CE"/>
    <w:rsid w:val="0042144F"/>
    <w:rsid w:val="00421820"/>
    <w:rsid w:val="0042183B"/>
    <w:rsid w:val="004218FA"/>
    <w:rsid w:val="00421A57"/>
    <w:rsid w:val="00421F83"/>
    <w:rsid w:val="00422096"/>
    <w:rsid w:val="004223DF"/>
    <w:rsid w:val="0042266D"/>
    <w:rsid w:val="004229B7"/>
    <w:rsid w:val="00422A68"/>
    <w:rsid w:val="00422BCA"/>
    <w:rsid w:val="00422F51"/>
    <w:rsid w:val="00423323"/>
    <w:rsid w:val="00423437"/>
    <w:rsid w:val="004234DF"/>
    <w:rsid w:val="004235F3"/>
    <w:rsid w:val="004237C8"/>
    <w:rsid w:val="00423999"/>
    <w:rsid w:val="00423AB6"/>
    <w:rsid w:val="00423D1D"/>
    <w:rsid w:val="00423D50"/>
    <w:rsid w:val="00423EFE"/>
    <w:rsid w:val="004242F7"/>
    <w:rsid w:val="004245B4"/>
    <w:rsid w:val="00424AB6"/>
    <w:rsid w:val="00424B70"/>
    <w:rsid w:val="004251BC"/>
    <w:rsid w:val="004251EA"/>
    <w:rsid w:val="00425592"/>
    <w:rsid w:val="004256ED"/>
    <w:rsid w:val="00425BCC"/>
    <w:rsid w:val="00425BDB"/>
    <w:rsid w:val="00425DD1"/>
    <w:rsid w:val="00425E4D"/>
    <w:rsid w:val="00426568"/>
    <w:rsid w:val="004265BC"/>
    <w:rsid w:val="0042688C"/>
    <w:rsid w:val="00426BEB"/>
    <w:rsid w:val="00426D6C"/>
    <w:rsid w:val="00426E67"/>
    <w:rsid w:val="00426FB6"/>
    <w:rsid w:val="00426FD0"/>
    <w:rsid w:val="0042745D"/>
    <w:rsid w:val="00427583"/>
    <w:rsid w:val="004275EE"/>
    <w:rsid w:val="0042785B"/>
    <w:rsid w:val="00427AEF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C98"/>
    <w:rsid w:val="0043119B"/>
    <w:rsid w:val="0043127A"/>
    <w:rsid w:val="00431C07"/>
    <w:rsid w:val="00431CAB"/>
    <w:rsid w:val="00431D36"/>
    <w:rsid w:val="004320CE"/>
    <w:rsid w:val="004329AE"/>
    <w:rsid w:val="00432E74"/>
    <w:rsid w:val="00433186"/>
    <w:rsid w:val="00433407"/>
    <w:rsid w:val="0043352C"/>
    <w:rsid w:val="00433C2F"/>
    <w:rsid w:val="00433E00"/>
    <w:rsid w:val="00433E31"/>
    <w:rsid w:val="0043476A"/>
    <w:rsid w:val="004348BC"/>
    <w:rsid w:val="004348BF"/>
    <w:rsid w:val="00434A0D"/>
    <w:rsid w:val="00435105"/>
    <w:rsid w:val="004356F5"/>
    <w:rsid w:val="004358A9"/>
    <w:rsid w:val="00435BF4"/>
    <w:rsid w:val="00435CC7"/>
    <w:rsid w:val="00435FBE"/>
    <w:rsid w:val="00436338"/>
    <w:rsid w:val="004367C5"/>
    <w:rsid w:val="00436990"/>
    <w:rsid w:val="00436A8C"/>
    <w:rsid w:val="004375DE"/>
    <w:rsid w:val="004376F5"/>
    <w:rsid w:val="00437BD9"/>
    <w:rsid w:val="00437BDF"/>
    <w:rsid w:val="00437CE5"/>
    <w:rsid w:val="00437F16"/>
    <w:rsid w:val="00440280"/>
    <w:rsid w:val="0044054B"/>
    <w:rsid w:val="00440617"/>
    <w:rsid w:val="0044078D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78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44"/>
    <w:rsid w:val="004460F2"/>
    <w:rsid w:val="004463B0"/>
    <w:rsid w:val="00446870"/>
    <w:rsid w:val="00446900"/>
    <w:rsid w:val="00446DD7"/>
    <w:rsid w:val="00446E4C"/>
    <w:rsid w:val="00447018"/>
    <w:rsid w:val="004470C5"/>
    <w:rsid w:val="0044711E"/>
    <w:rsid w:val="00447165"/>
    <w:rsid w:val="0044718F"/>
    <w:rsid w:val="004472ED"/>
    <w:rsid w:val="00447367"/>
    <w:rsid w:val="0044751C"/>
    <w:rsid w:val="004475A3"/>
    <w:rsid w:val="0044795D"/>
    <w:rsid w:val="00450114"/>
    <w:rsid w:val="00450167"/>
    <w:rsid w:val="00450175"/>
    <w:rsid w:val="004507BE"/>
    <w:rsid w:val="00450ACD"/>
    <w:rsid w:val="00450AFA"/>
    <w:rsid w:val="00450B39"/>
    <w:rsid w:val="00450F2B"/>
    <w:rsid w:val="0045119C"/>
    <w:rsid w:val="00451676"/>
    <w:rsid w:val="004517C8"/>
    <w:rsid w:val="00451F7E"/>
    <w:rsid w:val="00452061"/>
    <w:rsid w:val="00452261"/>
    <w:rsid w:val="004522B2"/>
    <w:rsid w:val="0045235D"/>
    <w:rsid w:val="004523B4"/>
    <w:rsid w:val="00452567"/>
    <w:rsid w:val="00452681"/>
    <w:rsid w:val="00452A40"/>
    <w:rsid w:val="00452AD3"/>
    <w:rsid w:val="00452B5F"/>
    <w:rsid w:val="00452E8B"/>
    <w:rsid w:val="0045331B"/>
    <w:rsid w:val="004535DB"/>
    <w:rsid w:val="004538A9"/>
    <w:rsid w:val="0045390E"/>
    <w:rsid w:val="00453933"/>
    <w:rsid w:val="00453AFE"/>
    <w:rsid w:val="00453C54"/>
    <w:rsid w:val="00453F99"/>
    <w:rsid w:val="0045418C"/>
    <w:rsid w:val="0045474F"/>
    <w:rsid w:val="004547B0"/>
    <w:rsid w:val="0045482D"/>
    <w:rsid w:val="00454937"/>
    <w:rsid w:val="00454949"/>
    <w:rsid w:val="00454A6C"/>
    <w:rsid w:val="0045526C"/>
    <w:rsid w:val="0045545C"/>
    <w:rsid w:val="0045556B"/>
    <w:rsid w:val="00455793"/>
    <w:rsid w:val="004558B4"/>
    <w:rsid w:val="00455B4C"/>
    <w:rsid w:val="00455E86"/>
    <w:rsid w:val="004566B2"/>
    <w:rsid w:val="00456D0A"/>
    <w:rsid w:val="00456E53"/>
    <w:rsid w:val="00456EAE"/>
    <w:rsid w:val="00456F61"/>
    <w:rsid w:val="00456F6C"/>
    <w:rsid w:val="00456FD6"/>
    <w:rsid w:val="00457080"/>
    <w:rsid w:val="004575C1"/>
    <w:rsid w:val="00457700"/>
    <w:rsid w:val="004578CD"/>
    <w:rsid w:val="00457A4F"/>
    <w:rsid w:val="00457C8B"/>
    <w:rsid w:val="00460189"/>
    <w:rsid w:val="004602B6"/>
    <w:rsid w:val="004602E9"/>
    <w:rsid w:val="00460424"/>
    <w:rsid w:val="0046050D"/>
    <w:rsid w:val="004605B0"/>
    <w:rsid w:val="004608D3"/>
    <w:rsid w:val="00460CAD"/>
    <w:rsid w:val="0046111D"/>
    <w:rsid w:val="004613CD"/>
    <w:rsid w:val="00461668"/>
    <w:rsid w:val="00462013"/>
    <w:rsid w:val="0046218F"/>
    <w:rsid w:val="0046236C"/>
    <w:rsid w:val="00462570"/>
    <w:rsid w:val="00462632"/>
    <w:rsid w:val="00462647"/>
    <w:rsid w:val="0046266D"/>
    <w:rsid w:val="00462778"/>
    <w:rsid w:val="00462912"/>
    <w:rsid w:val="004629B4"/>
    <w:rsid w:val="00462BAA"/>
    <w:rsid w:val="00462D60"/>
    <w:rsid w:val="004630AB"/>
    <w:rsid w:val="00463164"/>
    <w:rsid w:val="004633AA"/>
    <w:rsid w:val="004637C7"/>
    <w:rsid w:val="00463881"/>
    <w:rsid w:val="004639EC"/>
    <w:rsid w:val="00463A16"/>
    <w:rsid w:val="00463AF1"/>
    <w:rsid w:val="00464607"/>
    <w:rsid w:val="004646C3"/>
    <w:rsid w:val="00464749"/>
    <w:rsid w:val="00464ACE"/>
    <w:rsid w:val="00464C7A"/>
    <w:rsid w:val="00464D9C"/>
    <w:rsid w:val="0046523C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B"/>
    <w:rsid w:val="00467310"/>
    <w:rsid w:val="0046736F"/>
    <w:rsid w:val="004678D6"/>
    <w:rsid w:val="004679C6"/>
    <w:rsid w:val="00467E75"/>
    <w:rsid w:val="00467EDA"/>
    <w:rsid w:val="00470036"/>
    <w:rsid w:val="004701D3"/>
    <w:rsid w:val="00470349"/>
    <w:rsid w:val="004705ED"/>
    <w:rsid w:val="0047083E"/>
    <w:rsid w:val="00470954"/>
    <w:rsid w:val="004709B8"/>
    <w:rsid w:val="00471059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B7F"/>
    <w:rsid w:val="00472D22"/>
    <w:rsid w:val="00472FEA"/>
    <w:rsid w:val="00473AE0"/>
    <w:rsid w:val="00473AFD"/>
    <w:rsid w:val="00473B1A"/>
    <w:rsid w:val="00473D4B"/>
    <w:rsid w:val="00473F14"/>
    <w:rsid w:val="00473F89"/>
    <w:rsid w:val="00474346"/>
    <w:rsid w:val="004744ED"/>
    <w:rsid w:val="00474526"/>
    <w:rsid w:val="00474715"/>
    <w:rsid w:val="00474956"/>
    <w:rsid w:val="00474B45"/>
    <w:rsid w:val="00474D87"/>
    <w:rsid w:val="00474F1D"/>
    <w:rsid w:val="004750EA"/>
    <w:rsid w:val="00475349"/>
    <w:rsid w:val="00475735"/>
    <w:rsid w:val="004758C2"/>
    <w:rsid w:val="00475A47"/>
    <w:rsid w:val="00475B73"/>
    <w:rsid w:val="00475CF4"/>
    <w:rsid w:val="0047614E"/>
    <w:rsid w:val="004763F7"/>
    <w:rsid w:val="00476919"/>
    <w:rsid w:val="00476958"/>
    <w:rsid w:val="00476A6C"/>
    <w:rsid w:val="00476D02"/>
    <w:rsid w:val="00476E13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BFA"/>
    <w:rsid w:val="00480F9A"/>
    <w:rsid w:val="004813AC"/>
    <w:rsid w:val="0048152B"/>
    <w:rsid w:val="00481542"/>
    <w:rsid w:val="004818F0"/>
    <w:rsid w:val="00481A7F"/>
    <w:rsid w:val="00481B16"/>
    <w:rsid w:val="00481E15"/>
    <w:rsid w:val="00481F19"/>
    <w:rsid w:val="0048218B"/>
    <w:rsid w:val="004823DD"/>
    <w:rsid w:val="00482411"/>
    <w:rsid w:val="00482A6B"/>
    <w:rsid w:val="00482AA0"/>
    <w:rsid w:val="00483278"/>
    <w:rsid w:val="00483752"/>
    <w:rsid w:val="00483767"/>
    <w:rsid w:val="004837A8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1B0"/>
    <w:rsid w:val="0048542C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704A"/>
    <w:rsid w:val="00487365"/>
    <w:rsid w:val="0048762E"/>
    <w:rsid w:val="00487678"/>
    <w:rsid w:val="00487F3E"/>
    <w:rsid w:val="004900BE"/>
    <w:rsid w:val="00490162"/>
    <w:rsid w:val="00490991"/>
    <w:rsid w:val="00490C33"/>
    <w:rsid w:val="00490E27"/>
    <w:rsid w:val="00490EC6"/>
    <w:rsid w:val="00490F62"/>
    <w:rsid w:val="00491267"/>
    <w:rsid w:val="004913E5"/>
    <w:rsid w:val="00491430"/>
    <w:rsid w:val="0049148B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419"/>
    <w:rsid w:val="00492649"/>
    <w:rsid w:val="004927F0"/>
    <w:rsid w:val="00492D8A"/>
    <w:rsid w:val="00492E2B"/>
    <w:rsid w:val="0049307B"/>
    <w:rsid w:val="00493518"/>
    <w:rsid w:val="00493624"/>
    <w:rsid w:val="004936E7"/>
    <w:rsid w:val="0049401C"/>
    <w:rsid w:val="0049413E"/>
    <w:rsid w:val="00494422"/>
    <w:rsid w:val="004945DD"/>
    <w:rsid w:val="004945E1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FCD"/>
    <w:rsid w:val="00496313"/>
    <w:rsid w:val="00496575"/>
    <w:rsid w:val="00496671"/>
    <w:rsid w:val="00496783"/>
    <w:rsid w:val="0049692E"/>
    <w:rsid w:val="004969CE"/>
    <w:rsid w:val="004970D2"/>
    <w:rsid w:val="0049741A"/>
    <w:rsid w:val="0049759D"/>
    <w:rsid w:val="0049776D"/>
    <w:rsid w:val="004977BF"/>
    <w:rsid w:val="00497DF3"/>
    <w:rsid w:val="00497E15"/>
    <w:rsid w:val="004A027D"/>
    <w:rsid w:val="004A04A9"/>
    <w:rsid w:val="004A061C"/>
    <w:rsid w:val="004A0679"/>
    <w:rsid w:val="004A0F04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73"/>
    <w:rsid w:val="004A294A"/>
    <w:rsid w:val="004A2CA4"/>
    <w:rsid w:val="004A2F32"/>
    <w:rsid w:val="004A2FB7"/>
    <w:rsid w:val="004A3279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E6"/>
    <w:rsid w:val="004A4714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B30"/>
    <w:rsid w:val="004A6571"/>
    <w:rsid w:val="004A69DA"/>
    <w:rsid w:val="004A6B0F"/>
    <w:rsid w:val="004A6CF4"/>
    <w:rsid w:val="004A7278"/>
    <w:rsid w:val="004A736A"/>
    <w:rsid w:val="004A746A"/>
    <w:rsid w:val="004A7671"/>
    <w:rsid w:val="004A7E8B"/>
    <w:rsid w:val="004B008A"/>
    <w:rsid w:val="004B021D"/>
    <w:rsid w:val="004B0CA8"/>
    <w:rsid w:val="004B0E59"/>
    <w:rsid w:val="004B13FE"/>
    <w:rsid w:val="004B16B0"/>
    <w:rsid w:val="004B190F"/>
    <w:rsid w:val="004B1ABB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51D2"/>
    <w:rsid w:val="004B53D2"/>
    <w:rsid w:val="004B5495"/>
    <w:rsid w:val="004B5AB4"/>
    <w:rsid w:val="004B5D95"/>
    <w:rsid w:val="004B5E9D"/>
    <w:rsid w:val="004B6208"/>
    <w:rsid w:val="004B65CB"/>
    <w:rsid w:val="004B6999"/>
    <w:rsid w:val="004B6DBB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10B7"/>
    <w:rsid w:val="004C1774"/>
    <w:rsid w:val="004C180D"/>
    <w:rsid w:val="004C1829"/>
    <w:rsid w:val="004C1A60"/>
    <w:rsid w:val="004C1ADA"/>
    <w:rsid w:val="004C1C07"/>
    <w:rsid w:val="004C1D17"/>
    <w:rsid w:val="004C1E0A"/>
    <w:rsid w:val="004C313D"/>
    <w:rsid w:val="004C31F3"/>
    <w:rsid w:val="004C32EB"/>
    <w:rsid w:val="004C3382"/>
    <w:rsid w:val="004C36A6"/>
    <w:rsid w:val="004C3738"/>
    <w:rsid w:val="004C3A1C"/>
    <w:rsid w:val="004C3CB6"/>
    <w:rsid w:val="004C3EDC"/>
    <w:rsid w:val="004C40CC"/>
    <w:rsid w:val="004C40E2"/>
    <w:rsid w:val="004C4D88"/>
    <w:rsid w:val="004C4E56"/>
    <w:rsid w:val="004C4EA2"/>
    <w:rsid w:val="004C5040"/>
    <w:rsid w:val="004C509B"/>
    <w:rsid w:val="004C54D8"/>
    <w:rsid w:val="004C55A1"/>
    <w:rsid w:val="004C58C3"/>
    <w:rsid w:val="004C5A14"/>
    <w:rsid w:val="004C5AC7"/>
    <w:rsid w:val="004C6119"/>
    <w:rsid w:val="004C6243"/>
    <w:rsid w:val="004C64B8"/>
    <w:rsid w:val="004C69F7"/>
    <w:rsid w:val="004C6B33"/>
    <w:rsid w:val="004C6CB1"/>
    <w:rsid w:val="004C6D16"/>
    <w:rsid w:val="004C6D93"/>
    <w:rsid w:val="004C713A"/>
    <w:rsid w:val="004C7416"/>
    <w:rsid w:val="004C76CF"/>
    <w:rsid w:val="004C7F2E"/>
    <w:rsid w:val="004D0085"/>
    <w:rsid w:val="004D04FC"/>
    <w:rsid w:val="004D0D4F"/>
    <w:rsid w:val="004D0EB9"/>
    <w:rsid w:val="004D0F02"/>
    <w:rsid w:val="004D108F"/>
    <w:rsid w:val="004D10F7"/>
    <w:rsid w:val="004D1110"/>
    <w:rsid w:val="004D14F8"/>
    <w:rsid w:val="004D1593"/>
    <w:rsid w:val="004D18B9"/>
    <w:rsid w:val="004D19AA"/>
    <w:rsid w:val="004D19CD"/>
    <w:rsid w:val="004D1A7C"/>
    <w:rsid w:val="004D1D7A"/>
    <w:rsid w:val="004D1DB0"/>
    <w:rsid w:val="004D23F8"/>
    <w:rsid w:val="004D2646"/>
    <w:rsid w:val="004D282B"/>
    <w:rsid w:val="004D29D1"/>
    <w:rsid w:val="004D2A33"/>
    <w:rsid w:val="004D3337"/>
    <w:rsid w:val="004D343E"/>
    <w:rsid w:val="004D3459"/>
    <w:rsid w:val="004D3730"/>
    <w:rsid w:val="004D37CC"/>
    <w:rsid w:val="004D4062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3DE"/>
    <w:rsid w:val="004D562E"/>
    <w:rsid w:val="004D56F9"/>
    <w:rsid w:val="004D581D"/>
    <w:rsid w:val="004D5845"/>
    <w:rsid w:val="004D5ABB"/>
    <w:rsid w:val="004D5E5B"/>
    <w:rsid w:val="004D5FC7"/>
    <w:rsid w:val="004D5FDF"/>
    <w:rsid w:val="004D603A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8B0"/>
    <w:rsid w:val="004D7A33"/>
    <w:rsid w:val="004D7E3F"/>
    <w:rsid w:val="004D7FB9"/>
    <w:rsid w:val="004D7FE6"/>
    <w:rsid w:val="004E0011"/>
    <w:rsid w:val="004E0261"/>
    <w:rsid w:val="004E05FB"/>
    <w:rsid w:val="004E0783"/>
    <w:rsid w:val="004E0848"/>
    <w:rsid w:val="004E0896"/>
    <w:rsid w:val="004E0D06"/>
    <w:rsid w:val="004E0FBE"/>
    <w:rsid w:val="004E0FF1"/>
    <w:rsid w:val="004E1144"/>
    <w:rsid w:val="004E114C"/>
    <w:rsid w:val="004E1B57"/>
    <w:rsid w:val="004E1B9C"/>
    <w:rsid w:val="004E2306"/>
    <w:rsid w:val="004E232D"/>
    <w:rsid w:val="004E280A"/>
    <w:rsid w:val="004E2A3B"/>
    <w:rsid w:val="004E2BDF"/>
    <w:rsid w:val="004E2E92"/>
    <w:rsid w:val="004E2F71"/>
    <w:rsid w:val="004E33F5"/>
    <w:rsid w:val="004E3753"/>
    <w:rsid w:val="004E3755"/>
    <w:rsid w:val="004E37EF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4E2"/>
    <w:rsid w:val="004E5851"/>
    <w:rsid w:val="004E5C29"/>
    <w:rsid w:val="004E5E5C"/>
    <w:rsid w:val="004E6072"/>
    <w:rsid w:val="004E6422"/>
    <w:rsid w:val="004E648F"/>
    <w:rsid w:val="004E6648"/>
    <w:rsid w:val="004E6674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06"/>
    <w:rsid w:val="004F01B7"/>
    <w:rsid w:val="004F01FA"/>
    <w:rsid w:val="004F0486"/>
    <w:rsid w:val="004F065E"/>
    <w:rsid w:val="004F0889"/>
    <w:rsid w:val="004F0B10"/>
    <w:rsid w:val="004F0EDE"/>
    <w:rsid w:val="004F0FE2"/>
    <w:rsid w:val="004F1133"/>
    <w:rsid w:val="004F15D6"/>
    <w:rsid w:val="004F1797"/>
    <w:rsid w:val="004F1BD0"/>
    <w:rsid w:val="004F1E71"/>
    <w:rsid w:val="004F2043"/>
    <w:rsid w:val="004F20C9"/>
    <w:rsid w:val="004F2280"/>
    <w:rsid w:val="004F22DE"/>
    <w:rsid w:val="004F24CA"/>
    <w:rsid w:val="004F259D"/>
    <w:rsid w:val="004F25F4"/>
    <w:rsid w:val="004F2E4B"/>
    <w:rsid w:val="004F2ECB"/>
    <w:rsid w:val="004F3085"/>
    <w:rsid w:val="004F3C7A"/>
    <w:rsid w:val="004F4295"/>
    <w:rsid w:val="004F45ED"/>
    <w:rsid w:val="004F4A55"/>
    <w:rsid w:val="004F4B13"/>
    <w:rsid w:val="004F4BF0"/>
    <w:rsid w:val="004F4C36"/>
    <w:rsid w:val="004F4CFD"/>
    <w:rsid w:val="004F4E97"/>
    <w:rsid w:val="004F4F9A"/>
    <w:rsid w:val="004F5111"/>
    <w:rsid w:val="004F5342"/>
    <w:rsid w:val="004F592B"/>
    <w:rsid w:val="004F5B56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427"/>
    <w:rsid w:val="004F753A"/>
    <w:rsid w:val="004F7592"/>
    <w:rsid w:val="004F7E8E"/>
    <w:rsid w:val="004F7F13"/>
    <w:rsid w:val="005001F0"/>
    <w:rsid w:val="005005F2"/>
    <w:rsid w:val="00500624"/>
    <w:rsid w:val="00500837"/>
    <w:rsid w:val="00500CDE"/>
    <w:rsid w:val="00500DE5"/>
    <w:rsid w:val="00501C07"/>
    <w:rsid w:val="00501D37"/>
    <w:rsid w:val="0050205A"/>
    <w:rsid w:val="00502197"/>
    <w:rsid w:val="00502294"/>
    <w:rsid w:val="0050234D"/>
    <w:rsid w:val="0050293C"/>
    <w:rsid w:val="00502B94"/>
    <w:rsid w:val="005030D4"/>
    <w:rsid w:val="005032DC"/>
    <w:rsid w:val="0050343B"/>
    <w:rsid w:val="005039A5"/>
    <w:rsid w:val="00503A09"/>
    <w:rsid w:val="00503AA9"/>
    <w:rsid w:val="00503AE2"/>
    <w:rsid w:val="00503D93"/>
    <w:rsid w:val="00503E7F"/>
    <w:rsid w:val="00504336"/>
    <w:rsid w:val="005044FA"/>
    <w:rsid w:val="005046E6"/>
    <w:rsid w:val="00504900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D75"/>
    <w:rsid w:val="005063B9"/>
    <w:rsid w:val="00506615"/>
    <w:rsid w:val="005067E9"/>
    <w:rsid w:val="0050687D"/>
    <w:rsid w:val="00506B55"/>
    <w:rsid w:val="00506B83"/>
    <w:rsid w:val="00506E2D"/>
    <w:rsid w:val="00506F50"/>
    <w:rsid w:val="00506F90"/>
    <w:rsid w:val="00507252"/>
    <w:rsid w:val="0050732B"/>
    <w:rsid w:val="005076E8"/>
    <w:rsid w:val="0050786A"/>
    <w:rsid w:val="005079D8"/>
    <w:rsid w:val="00507BF4"/>
    <w:rsid w:val="0051003E"/>
    <w:rsid w:val="005101F5"/>
    <w:rsid w:val="005106E9"/>
    <w:rsid w:val="0051097F"/>
    <w:rsid w:val="00510BF8"/>
    <w:rsid w:val="00511013"/>
    <w:rsid w:val="00511417"/>
    <w:rsid w:val="005114EB"/>
    <w:rsid w:val="00511719"/>
    <w:rsid w:val="00511B0D"/>
    <w:rsid w:val="00511DAB"/>
    <w:rsid w:val="00512004"/>
    <w:rsid w:val="0051237A"/>
    <w:rsid w:val="00512471"/>
    <w:rsid w:val="00512580"/>
    <w:rsid w:val="00512A4D"/>
    <w:rsid w:val="00512B6B"/>
    <w:rsid w:val="00512E5B"/>
    <w:rsid w:val="00512EAA"/>
    <w:rsid w:val="00512FA6"/>
    <w:rsid w:val="005135F6"/>
    <w:rsid w:val="0051398C"/>
    <w:rsid w:val="00513C97"/>
    <w:rsid w:val="005149CF"/>
    <w:rsid w:val="00514AA4"/>
    <w:rsid w:val="00514F98"/>
    <w:rsid w:val="00514FFC"/>
    <w:rsid w:val="0051524E"/>
    <w:rsid w:val="005156FE"/>
    <w:rsid w:val="0051577A"/>
    <w:rsid w:val="00515849"/>
    <w:rsid w:val="00515AE4"/>
    <w:rsid w:val="00515B29"/>
    <w:rsid w:val="00515F41"/>
    <w:rsid w:val="005160CF"/>
    <w:rsid w:val="00516230"/>
    <w:rsid w:val="0051634C"/>
    <w:rsid w:val="0051645C"/>
    <w:rsid w:val="005167BF"/>
    <w:rsid w:val="005167DC"/>
    <w:rsid w:val="00516A83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82E"/>
    <w:rsid w:val="00522B3C"/>
    <w:rsid w:val="00522BDC"/>
    <w:rsid w:val="0052304D"/>
    <w:rsid w:val="00523136"/>
    <w:rsid w:val="00523234"/>
    <w:rsid w:val="00523251"/>
    <w:rsid w:val="005233BD"/>
    <w:rsid w:val="00523460"/>
    <w:rsid w:val="005235D4"/>
    <w:rsid w:val="0052373D"/>
    <w:rsid w:val="00523757"/>
    <w:rsid w:val="005239C2"/>
    <w:rsid w:val="00523EA9"/>
    <w:rsid w:val="00523F7A"/>
    <w:rsid w:val="00524135"/>
    <w:rsid w:val="00524592"/>
    <w:rsid w:val="005245BE"/>
    <w:rsid w:val="005255C7"/>
    <w:rsid w:val="00525B02"/>
    <w:rsid w:val="00525B52"/>
    <w:rsid w:val="00525C39"/>
    <w:rsid w:val="00525CA9"/>
    <w:rsid w:val="00525CCE"/>
    <w:rsid w:val="00525DB8"/>
    <w:rsid w:val="0052608E"/>
    <w:rsid w:val="0052617B"/>
    <w:rsid w:val="00526220"/>
    <w:rsid w:val="0052627B"/>
    <w:rsid w:val="005264DA"/>
    <w:rsid w:val="005268FA"/>
    <w:rsid w:val="00526A86"/>
    <w:rsid w:val="00526DD2"/>
    <w:rsid w:val="005270AA"/>
    <w:rsid w:val="005272EA"/>
    <w:rsid w:val="0052758B"/>
    <w:rsid w:val="00527733"/>
    <w:rsid w:val="00527885"/>
    <w:rsid w:val="00527A6E"/>
    <w:rsid w:val="00527DCC"/>
    <w:rsid w:val="00527DFC"/>
    <w:rsid w:val="00527E53"/>
    <w:rsid w:val="00527EFC"/>
    <w:rsid w:val="00527FBB"/>
    <w:rsid w:val="00527FE0"/>
    <w:rsid w:val="005301B5"/>
    <w:rsid w:val="0053042A"/>
    <w:rsid w:val="005304BA"/>
    <w:rsid w:val="005307ED"/>
    <w:rsid w:val="00530878"/>
    <w:rsid w:val="005308F8"/>
    <w:rsid w:val="005309B0"/>
    <w:rsid w:val="00530CC2"/>
    <w:rsid w:val="00531290"/>
    <w:rsid w:val="00531716"/>
    <w:rsid w:val="005317D0"/>
    <w:rsid w:val="005317D4"/>
    <w:rsid w:val="00531A1F"/>
    <w:rsid w:val="00531A76"/>
    <w:rsid w:val="00531B99"/>
    <w:rsid w:val="00531E20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819"/>
    <w:rsid w:val="00534A4B"/>
    <w:rsid w:val="00534F90"/>
    <w:rsid w:val="0053546D"/>
    <w:rsid w:val="00535489"/>
    <w:rsid w:val="005355CB"/>
    <w:rsid w:val="00535AC2"/>
    <w:rsid w:val="005364E2"/>
    <w:rsid w:val="00536886"/>
    <w:rsid w:val="00536B1C"/>
    <w:rsid w:val="00536B5C"/>
    <w:rsid w:val="00537131"/>
    <w:rsid w:val="00537200"/>
    <w:rsid w:val="005374BA"/>
    <w:rsid w:val="005377AA"/>
    <w:rsid w:val="00537862"/>
    <w:rsid w:val="00537A86"/>
    <w:rsid w:val="00537D44"/>
    <w:rsid w:val="00537E51"/>
    <w:rsid w:val="005400FE"/>
    <w:rsid w:val="00540172"/>
    <w:rsid w:val="005402E2"/>
    <w:rsid w:val="00540375"/>
    <w:rsid w:val="00540659"/>
    <w:rsid w:val="0054083E"/>
    <w:rsid w:val="00540C91"/>
    <w:rsid w:val="00540EDF"/>
    <w:rsid w:val="00541202"/>
    <w:rsid w:val="0054168F"/>
    <w:rsid w:val="005419DE"/>
    <w:rsid w:val="00541A18"/>
    <w:rsid w:val="00541A55"/>
    <w:rsid w:val="00541F40"/>
    <w:rsid w:val="00541F5E"/>
    <w:rsid w:val="005423E4"/>
    <w:rsid w:val="00542408"/>
    <w:rsid w:val="005424CC"/>
    <w:rsid w:val="0054262C"/>
    <w:rsid w:val="005426C1"/>
    <w:rsid w:val="00542781"/>
    <w:rsid w:val="0054288C"/>
    <w:rsid w:val="00542AC1"/>
    <w:rsid w:val="00542FA2"/>
    <w:rsid w:val="005430EC"/>
    <w:rsid w:val="00543212"/>
    <w:rsid w:val="0054367B"/>
    <w:rsid w:val="00543809"/>
    <w:rsid w:val="00543966"/>
    <w:rsid w:val="00543B47"/>
    <w:rsid w:val="00543C53"/>
    <w:rsid w:val="005442E2"/>
    <w:rsid w:val="00544A53"/>
    <w:rsid w:val="00544D91"/>
    <w:rsid w:val="00544E21"/>
    <w:rsid w:val="00544F2D"/>
    <w:rsid w:val="00545642"/>
    <w:rsid w:val="005457BF"/>
    <w:rsid w:val="00545ACB"/>
    <w:rsid w:val="00545EC5"/>
    <w:rsid w:val="00546275"/>
    <w:rsid w:val="00546316"/>
    <w:rsid w:val="00546389"/>
    <w:rsid w:val="00546646"/>
    <w:rsid w:val="00546914"/>
    <w:rsid w:val="00546EFD"/>
    <w:rsid w:val="00546F59"/>
    <w:rsid w:val="00546F84"/>
    <w:rsid w:val="005470B5"/>
    <w:rsid w:val="005470C2"/>
    <w:rsid w:val="005471BF"/>
    <w:rsid w:val="0054771C"/>
    <w:rsid w:val="00547D43"/>
    <w:rsid w:val="0055003D"/>
    <w:rsid w:val="00550345"/>
    <w:rsid w:val="00550B25"/>
    <w:rsid w:val="00550DDE"/>
    <w:rsid w:val="00550E03"/>
    <w:rsid w:val="00551190"/>
    <w:rsid w:val="00551669"/>
    <w:rsid w:val="00551B76"/>
    <w:rsid w:val="00551C50"/>
    <w:rsid w:val="00551F47"/>
    <w:rsid w:val="005521BA"/>
    <w:rsid w:val="0055243A"/>
    <w:rsid w:val="005524EB"/>
    <w:rsid w:val="005525BC"/>
    <w:rsid w:val="005526DB"/>
    <w:rsid w:val="005529C2"/>
    <w:rsid w:val="00552A8C"/>
    <w:rsid w:val="00552D8C"/>
    <w:rsid w:val="00552D98"/>
    <w:rsid w:val="00552ED1"/>
    <w:rsid w:val="0055370E"/>
    <w:rsid w:val="005537DA"/>
    <w:rsid w:val="005539A0"/>
    <w:rsid w:val="00553B8A"/>
    <w:rsid w:val="00553D5C"/>
    <w:rsid w:val="0055477E"/>
    <w:rsid w:val="005548B1"/>
    <w:rsid w:val="00554922"/>
    <w:rsid w:val="00554C08"/>
    <w:rsid w:val="00554DF7"/>
    <w:rsid w:val="005554F3"/>
    <w:rsid w:val="0055594B"/>
    <w:rsid w:val="005559B8"/>
    <w:rsid w:val="00555AAD"/>
    <w:rsid w:val="005561B1"/>
    <w:rsid w:val="00556653"/>
    <w:rsid w:val="00556986"/>
    <w:rsid w:val="00556C34"/>
    <w:rsid w:val="00556E77"/>
    <w:rsid w:val="00556F04"/>
    <w:rsid w:val="00556F68"/>
    <w:rsid w:val="00556FBF"/>
    <w:rsid w:val="00556FD9"/>
    <w:rsid w:val="005573C8"/>
    <w:rsid w:val="005579D8"/>
    <w:rsid w:val="00557A53"/>
    <w:rsid w:val="00557B1A"/>
    <w:rsid w:val="00557E95"/>
    <w:rsid w:val="005601AC"/>
    <w:rsid w:val="005601E3"/>
    <w:rsid w:val="005603D0"/>
    <w:rsid w:val="00560866"/>
    <w:rsid w:val="0056088B"/>
    <w:rsid w:val="0056094A"/>
    <w:rsid w:val="00560BD8"/>
    <w:rsid w:val="00560C85"/>
    <w:rsid w:val="00560D0F"/>
    <w:rsid w:val="00560D8D"/>
    <w:rsid w:val="00560F3C"/>
    <w:rsid w:val="0056110C"/>
    <w:rsid w:val="005611BD"/>
    <w:rsid w:val="0056138E"/>
    <w:rsid w:val="00561A55"/>
    <w:rsid w:val="005620CB"/>
    <w:rsid w:val="0056254F"/>
    <w:rsid w:val="0056284D"/>
    <w:rsid w:val="00562F1D"/>
    <w:rsid w:val="00563386"/>
    <w:rsid w:val="005633AF"/>
    <w:rsid w:val="00563455"/>
    <w:rsid w:val="0056353C"/>
    <w:rsid w:val="005640DE"/>
    <w:rsid w:val="005643F9"/>
    <w:rsid w:val="00564727"/>
    <w:rsid w:val="0056487E"/>
    <w:rsid w:val="00564A33"/>
    <w:rsid w:val="00564D10"/>
    <w:rsid w:val="00565110"/>
    <w:rsid w:val="00565655"/>
    <w:rsid w:val="00565889"/>
    <w:rsid w:val="00565B2A"/>
    <w:rsid w:val="0056607A"/>
    <w:rsid w:val="0056622D"/>
    <w:rsid w:val="00566422"/>
    <w:rsid w:val="00566B66"/>
    <w:rsid w:val="00566D1B"/>
    <w:rsid w:val="00566D6D"/>
    <w:rsid w:val="00566E82"/>
    <w:rsid w:val="00567BA3"/>
    <w:rsid w:val="0057035F"/>
    <w:rsid w:val="0057049D"/>
    <w:rsid w:val="005704F4"/>
    <w:rsid w:val="00570780"/>
    <w:rsid w:val="005710C1"/>
    <w:rsid w:val="005712F8"/>
    <w:rsid w:val="00572027"/>
    <w:rsid w:val="0057209C"/>
    <w:rsid w:val="005720BA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3"/>
    <w:rsid w:val="00573EA6"/>
    <w:rsid w:val="00574007"/>
    <w:rsid w:val="00574531"/>
    <w:rsid w:val="0057465B"/>
    <w:rsid w:val="00574E54"/>
    <w:rsid w:val="00574F0E"/>
    <w:rsid w:val="00575057"/>
    <w:rsid w:val="0057527E"/>
    <w:rsid w:val="005752DC"/>
    <w:rsid w:val="00575672"/>
    <w:rsid w:val="00575674"/>
    <w:rsid w:val="00575CFD"/>
    <w:rsid w:val="005761DC"/>
    <w:rsid w:val="005766EC"/>
    <w:rsid w:val="005767D9"/>
    <w:rsid w:val="0057689C"/>
    <w:rsid w:val="00576B54"/>
    <w:rsid w:val="00576D16"/>
    <w:rsid w:val="00577146"/>
    <w:rsid w:val="005773A0"/>
    <w:rsid w:val="00577867"/>
    <w:rsid w:val="005778A5"/>
    <w:rsid w:val="005778EB"/>
    <w:rsid w:val="00577A83"/>
    <w:rsid w:val="00577D2A"/>
    <w:rsid w:val="005800F8"/>
    <w:rsid w:val="00580187"/>
    <w:rsid w:val="005801AA"/>
    <w:rsid w:val="0058032A"/>
    <w:rsid w:val="00580443"/>
    <w:rsid w:val="00580A07"/>
    <w:rsid w:val="00580B29"/>
    <w:rsid w:val="0058156A"/>
    <w:rsid w:val="00581ACD"/>
    <w:rsid w:val="00581CC1"/>
    <w:rsid w:val="00581E0B"/>
    <w:rsid w:val="00581E4A"/>
    <w:rsid w:val="00582002"/>
    <w:rsid w:val="005820F0"/>
    <w:rsid w:val="00582466"/>
    <w:rsid w:val="005825C8"/>
    <w:rsid w:val="0058269D"/>
    <w:rsid w:val="005826C0"/>
    <w:rsid w:val="00582FC5"/>
    <w:rsid w:val="0058352C"/>
    <w:rsid w:val="0058372C"/>
    <w:rsid w:val="0058372E"/>
    <w:rsid w:val="005838BE"/>
    <w:rsid w:val="00583C58"/>
    <w:rsid w:val="00583FFF"/>
    <w:rsid w:val="00584050"/>
    <w:rsid w:val="00584472"/>
    <w:rsid w:val="0058448F"/>
    <w:rsid w:val="0058456B"/>
    <w:rsid w:val="00584CB4"/>
    <w:rsid w:val="00584CF3"/>
    <w:rsid w:val="0058501F"/>
    <w:rsid w:val="00585525"/>
    <w:rsid w:val="00585538"/>
    <w:rsid w:val="0058570E"/>
    <w:rsid w:val="00585BC3"/>
    <w:rsid w:val="00585FBC"/>
    <w:rsid w:val="005860CF"/>
    <w:rsid w:val="005861E2"/>
    <w:rsid w:val="0058641B"/>
    <w:rsid w:val="005865D2"/>
    <w:rsid w:val="00586D72"/>
    <w:rsid w:val="00586F12"/>
    <w:rsid w:val="00586FAB"/>
    <w:rsid w:val="005877AD"/>
    <w:rsid w:val="00587C67"/>
    <w:rsid w:val="00587C9E"/>
    <w:rsid w:val="00587FD7"/>
    <w:rsid w:val="005903AB"/>
    <w:rsid w:val="00590450"/>
    <w:rsid w:val="0059084B"/>
    <w:rsid w:val="00590B51"/>
    <w:rsid w:val="00590E36"/>
    <w:rsid w:val="00590EAD"/>
    <w:rsid w:val="00590F71"/>
    <w:rsid w:val="00591193"/>
    <w:rsid w:val="00591CC0"/>
    <w:rsid w:val="005922DD"/>
    <w:rsid w:val="00592468"/>
    <w:rsid w:val="00592518"/>
    <w:rsid w:val="00592632"/>
    <w:rsid w:val="005926F4"/>
    <w:rsid w:val="00592885"/>
    <w:rsid w:val="00592CDB"/>
    <w:rsid w:val="00592F5E"/>
    <w:rsid w:val="00592F8E"/>
    <w:rsid w:val="00593270"/>
    <w:rsid w:val="005933B5"/>
    <w:rsid w:val="00593540"/>
    <w:rsid w:val="0059372E"/>
    <w:rsid w:val="00593A14"/>
    <w:rsid w:val="00593DCE"/>
    <w:rsid w:val="00593F47"/>
    <w:rsid w:val="00594107"/>
    <w:rsid w:val="005942BD"/>
    <w:rsid w:val="00594A39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821"/>
    <w:rsid w:val="00596CF9"/>
    <w:rsid w:val="00596DF4"/>
    <w:rsid w:val="00596F47"/>
    <w:rsid w:val="005972B3"/>
    <w:rsid w:val="005974CA"/>
    <w:rsid w:val="00597515"/>
    <w:rsid w:val="00597710"/>
    <w:rsid w:val="005977B4"/>
    <w:rsid w:val="00597888"/>
    <w:rsid w:val="00597E34"/>
    <w:rsid w:val="00597ED0"/>
    <w:rsid w:val="005A004D"/>
    <w:rsid w:val="005A02D8"/>
    <w:rsid w:val="005A0825"/>
    <w:rsid w:val="005A0A9C"/>
    <w:rsid w:val="005A0FCA"/>
    <w:rsid w:val="005A12E0"/>
    <w:rsid w:val="005A1514"/>
    <w:rsid w:val="005A1713"/>
    <w:rsid w:val="005A1744"/>
    <w:rsid w:val="005A17B8"/>
    <w:rsid w:val="005A1A87"/>
    <w:rsid w:val="005A1AC5"/>
    <w:rsid w:val="005A1C35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33BA"/>
    <w:rsid w:val="005A3424"/>
    <w:rsid w:val="005A34F5"/>
    <w:rsid w:val="005A38C6"/>
    <w:rsid w:val="005A3AE5"/>
    <w:rsid w:val="005A3C75"/>
    <w:rsid w:val="005A3EB3"/>
    <w:rsid w:val="005A421A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92"/>
    <w:rsid w:val="005A5F1D"/>
    <w:rsid w:val="005A5F82"/>
    <w:rsid w:val="005A606D"/>
    <w:rsid w:val="005A656F"/>
    <w:rsid w:val="005A6611"/>
    <w:rsid w:val="005A69C3"/>
    <w:rsid w:val="005A6A87"/>
    <w:rsid w:val="005A6CD3"/>
    <w:rsid w:val="005A6ED8"/>
    <w:rsid w:val="005A6F0C"/>
    <w:rsid w:val="005A719F"/>
    <w:rsid w:val="005A77B0"/>
    <w:rsid w:val="005A7F14"/>
    <w:rsid w:val="005B0015"/>
    <w:rsid w:val="005B00E7"/>
    <w:rsid w:val="005B0151"/>
    <w:rsid w:val="005B0251"/>
    <w:rsid w:val="005B0534"/>
    <w:rsid w:val="005B0739"/>
    <w:rsid w:val="005B0AC0"/>
    <w:rsid w:val="005B0B1C"/>
    <w:rsid w:val="005B0F8A"/>
    <w:rsid w:val="005B18D8"/>
    <w:rsid w:val="005B1E1C"/>
    <w:rsid w:val="005B21E9"/>
    <w:rsid w:val="005B228F"/>
    <w:rsid w:val="005B2853"/>
    <w:rsid w:val="005B28D7"/>
    <w:rsid w:val="005B2945"/>
    <w:rsid w:val="005B2A0E"/>
    <w:rsid w:val="005B2DA4"/>
    <w:rsid w:val="005B2EB3"/>
    <w:rsid w:val="005B309F"/>
    <w:rsid w:val="005B327A"/>
    <w:rsid w:val="005B32B6"/>
    <w:rsid w:val="005B333C"/>
    <w:rsid w:val="005B339F"/>
    <w:rsid w:val="005B370F"/>
    <w:rsid w:val="005B38CA"/>
    <w:rsid w:val="005B3A3D"/>
    <w:rsid w:val="005B3DC0"/>
    <w:rsid w:val="005B3E37"/>
    <w:rsid w:val="005B3EFD"/>
    <w:rsid w:val="005B41B5"/>
    <w:rsid w:val="005B4891"/>
    <w:rsid w:val="005B4899"/>
    <w:rsid w:val="005B4A1C"/>
    <w:rsid w:val="005B4B74"/>
    <w:rsid w:val="005B4E48"/>
    <w:rsid w:val="005B5225"/>
    <w:rsid w:val="005B5C79"/>
    <w:rsid w:val="005B5CDA"/>
    <w:rsid w:val="005B5E0C"/>
    <w:rsid w:val="005B64CC"/>
    <w:rsid w:val="005B654D"/>
    <w:rsid w:val="005B66AB"/>
    <w:rsid w:val="005B6958"/>
    <w:rsid w:val="005B6BC6"/>
    <w:rsid w:val="005B6C5A"/>
    <w:rsid w:val="005B77F0"/>
    <w:rsid w:val="005B787B"/>
    <w:rsid w:val="005B7A0B"/>
    <w:rsid w:val="005B7BE1"/>
    <w:rsid w:val="005B7EC5"/>
    <w:rsid w:val="005B7F4D"/>
    <w:rsid w:val="005C0036"/>
    <w:rsid w:val="005C0A64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25BF"/>
    <w:rsid w:val="005C2D19"/>
    <w:rsid w:val="005C3139"/>
    <w:rsid w:val="005C3147"/>
    <w:rsid w:val="005C35F6"/>
    <w:rsid w:val="005C3650"/>
    <w:rsid w:val="005C3834"/>
    <w:rsid w:val="005C39DF"/>
    <w:rsid w:val="005C3B25"/>
    <w:rsid w:val="005C3C6D"/>
    <w:rsid w:val="005C3FAE"/>
    <w:rsid w:val="005C41EA"/>
    <w:rsid w:val="005C44C7"/>
    <w:rsid w:val="005C4D52"/>
    <w:rsid w:val="005C4E03"/>
    <w:rsid w:val="005C4E74"/>
    <w:rsid w:val="005C54FF"/>
    <w:rsid w:val="005C5858"/>
    <w:rsid w:val="005C5879"/>
    <w:rsid w:val="005C5895"/>
    <w:rsid w:val="005C5ACE"/>
    <w:rsid w:val="005C5DB9"/>
    <w:rsid w:val="005C5FB8"/>
    <w:rsid w:val="005C6539"/>
    <w:rsid w:val="005C65DD"/>
    <w:rsid w:val="005C6715"/>
    <w:rsid w:val="005C68E9"/>
    <w:rsid w:val="005C6AA3"/>
    <w:rsid w:val="005C6BF8"/>
    <w:rsid w:val="005C6C10"/>
    <w:rsid w:val="005C6DAA"/>
    <w:rsid w:val="005C6F4A"/>
    <w:rsid w:val="005C6F4B"/>
    <w:rsid w:val="005C7796"/>
    <w:rsid w:val="005C7831"/>
    <w:rsid w:val="005C7838"/>
    <w:rsid w:val="005C7950"/>
    <w:rsid w:val="005C7953"/>
    <w:rsid w:val="005C7BCD"/>
    <w:rsid w:val="005D0357"/>
    <w:rsid w:val="005D0B22"/>
    <w:rsid w:val="005D0C55"/>
    <w:rsid w:val="005D0CAB"/>
    <w:rsid w:val="005D0D1A"/>
    <w:rsid w:val="005D0DEC"/>
    <w:rsid w:val="005D0F2E"/>
    <w:rsid w:val="005D13A0"/>
    <w:rsid w:val="005D19B2"/>
    <w:rsid w:val="005D1A9B"/>
    <w:rsid w:val="005D1F9D"/>
    <w:rsid w:val="005D1FC6"/>
    <w:rsid w:val="005D26B8"/>
    <w:rsid w:val="005D2DC9"/>
    <w:rsid w:val="005D3067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4E6"/>
    <w:rsid w:val="005D771B"/>
    <w:rsid w:val="005D772C"/>
    <w:rsid w:val="005D792E"/>
    <w:rsid w:val="005D7D95"/>
    <w:rsid w:val="005E0027"/>
    <w:rsid w:val="005E0198"/>
    <w:rsid w:val="005E0331"/>
    <w:rsid w:val="005E0719"/>
    <w:rsid w:val="005E0BCD"/>
    <w:rsid w:val="005E0F5D"/>
    <w:rsid w:val="005E146D"/>
    <w:rsid w:val="005E195A"/>
    <w:rsid w:val="005E19B1"/>
    <w:rsid w:val="005E20CA"/>
    <w:rsid w:val="005E24ED"/>
    <w:rsid w:val="005E2AE8"/>
    <w:rsid w:val="005E2E51"/>
    <w:rsid w:val="005E2FB4"/>
    <w:rsid w:val="005E3460"/>
    <w:rsid w:val="005E3657"/>
    <w:rsid w:val="005E37AD"/>
    <w:rsid w:val="005E37EE"/>
    <w:rsid w:val="005E3941"/>
    <w:rsid w:val="005E399D"/>
    <w:rsid w:val="005E3E7B"/>
    <w:rsid w:val="005E4132"/>
    <w:rsid w:val="005E44AE"/>
    <w:rsid w:val="005E48C5"/>
    <w:rsid w:val="005E4947"/>
    <w:rsid w:val="005E4BD8"/>
    <w:rsid w:val="005E4C8F"/>
    <w:rsid w:val="005E4CD8"/>
    <w:rsid w:val="005E4CEC"/>
    <w:rsid w:val="005E52CE"/>
    <w:rsid w:val="005E555E"/>
    <w:rsid w:val="005E5600"/>
    <w:rsid w:val="005E5663"/>
    <w:rsid w:val="005E570E"/>
    <w:rsid w:val="005E57FC"/>
    <w:rsid w:val="005E5916"/>
    <w:rsid w:val="005E5A78"/>
    <w:rsid w:val="005E5DB3"/>
    <w:rsid w:val="005E63C9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44F"/>
    <w:rsid w:val="005F0561"/>
    <w:rsid w:val="005F07A4"/>
    <w:rsid w:val="005F0905"/>
    <w:rsid w:val="005F0BFF"/>
    <w:rsid w:val="005F0DB7"/>
    <w:rsid w:val="005F0F5F"/>
    <w:rsid w:val="005F101E"/>
    <w:rsid w:val="005F11CE"/>
    <w:rsid w:val="005F1212"/>
    <w:rsid w:val="005F19C4"/>
    <w:rsid w:val="005F1A95"/>
    <w:rsid w:val="005F1AA9"/>
    <w:rsid w:val="005F1D43"/>
    <w:rsid w:val="005F1EC5"/>
    <w:rsid w:val="005F1FAF"/>
    <w:rsid w:val="005F220F"/>
    <w:rsid w:val="005F24C3"/>
    <w:rsid w:val="005F24E0"/>
    <w:rsid w:val="005F2D82"/>
    <w:rsid w:val="005F2DB2"/>
    <w:rsid w:val="005F2F80"/>
    <w:rsid w:val="005F305C"/>
    <w:rsid w:val="005F319B"/>
    <w:rsid w:val="005F3358"/>
    <w:rsid w:val="005F33FB"/>
    <w:rsid w:val="005F3553"/>
    <w:rsid w:val="005F3E0A"/>
    <w:rsid w:val="005F4159"/>
    <w:rsid w:val="005F4294"/>
    <w:rsid w:val="005F4664"/>
    <w:rsid w:val="005F4C48"/>
    <w:rsid w:val="005F4CDA"/>
    <w:rsid w:val="005F5147"/>
    <w:rsid w:val="005F53C3"/>
    <w:rsid w:val="005F55FC"/>
    <w:rsid w:val="005F584F"/>
    <w:rsid w:val="005F5B9A"/>
    <w:rsid w:val="005F5E44"/>
    <w:rsid w:val="005F5EFB"/>
    <w:rsid w:val="005F5F04"/>
    <w:rsid w:val="005F60E5"/>
    <w:rsid w:val="005F65FD"/>
    <w:rsid w:val="005F6664"/>
    <w:rsid w:val="005F66E7"/>
    <w:rsid w:val="005F66E9"/>
    <w:rsid w:val="005F6A53"/>
    <w:rsid w:val="005F6EA9"/>
    <w:rsid w:val="005F6FB8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102B"/>
    <w:rsid w:val="00601244"/>
    <w:rsid w:val="0060145B"/>
    <w:rsid w:val="006017D6"/>
    <w:rsid w:val="00601C03"/>
    <w:rsid w:val="0060221A"/>
    <w:rsid w:val="0060261A"/>
    <w:rsid w:val="006026BB"/>
    <w:rsid w:val="006027D3"/>
    <w:rsid w:val="0060281C"/>
    <w:rsid w:val="006028FC"/>
    <w:rsid w:val="00602B4B"/>
    <w:rsid w:val="00602B7A"/>
    <w:rsid w:val="0060311B"/>
    <w:rsid w:val="006032B6"/>
    <w:rsid w:val="006032E4"/>
    <w:rsid w:val="006033DD"/>
    <w:rsid w:val="0060361E"/>
    <w:rsid w:val="006038A8"/>
    <w:rsid w:val="00603932"/>
    <w:rsid w:val="00603BC9"/>
    <w:rsid w:val="00604377"/>
    <w:rsid w:val="0060443E"/>
    <w:rsid w:val="0060459D"/>
    <w:rsid w:val="00604739"/>
    <w:rsid w:val="00604BE2"/>
    <w:rsid w:val="00604BEF"/>
    <w:rsid w:val="00604D16"/>
    <w:rsid w:val="0060525E"/>
    <w:rsid w:val="006054AD"/>
    <w:rsid w:val="00605636"/>
    <w:rsid w:val="006056AA"/>
    <w:rsid w:val="006057D6"/>
    <w:rsid w:val="006058B5"/>
    <w:rsid w:val="00605B0A"/>
    <w:rsid w:val="00605D44"/>
    <w:rsid w:val="00606152"/>
    <w:rsid w:val="00606197"/>
    <w:rsid w:val="006064E4"/>
    <w:rsid w:val="0060659B"/>
    <w:rsid w:val="006065DE"/>
    <w:rsid w:val="006066BB"/>
    <w:rsid w:val="00606889"/>
    <w:rsid w:val="00606B38"/>
    <w:rsid w:val="00606EA2"/>
    <w:rsid w:val="006070F7"/>
    <w:rsid w:val="0060712F"/>
    <w:rsid w:val="00607349"/>
    <w:rsid w:val="006075E7"/>
    <w:rsid w:val="00607812"/>
    <w:rsid w:val="00610150"/>
    <w:rsid w:val="00610807"/>
    <w:rsid w:val="0061098B"/>
    <w:rsid w:val="00610C1F"/>
    <w:rsid w:val="00610FF0"/>
    <w:rsid w:val="006112D0"/>
    <w:rsid w:val="006115DE"/>
    <w:rsid w:val="006117E0"/>
    <w:rsid w:val="0061193E"/>
    <w:rsid w:val="00611BE9"/>
    <w:rsid w:val="00611CE6"/>
    <w:rsid w:val="00612127"/>
    <w:rsid w:val="006122D7"/>
    <w:rsid w:val="006123CD"/>
    <w:rsid w:val="006127B9"/>
    <w:rsid w:val="006127E0"/>
    <w:rsid w:val="0061286D"/>
    <w:rsid w:val="00612977"/>
    <w:rsid w:val="00612B4C"/>
    <w:rsid w:val="00612E37"/>
    <w:rsid w:val="006130AA"/>
    <w:rsid w:val="006130C4"/>
    <w:rsid w:val="0061335D"/>
    <w:rsid w:val="006135BF"/>
    <w:rsid w:val="00613A43"/>
    <w:rsid w:val="00613E7D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510F"/>
    <w:rsid w:val="006157AC"/>
    <w:rsid w:val="00615BE6"/>
    <w:rsid w:val="00615CC0"/>
    <w:rsid w:val="00615CF4"/>
    <w:rsid w:val="00615D2E"/>
    <w:rsid w:val="00616149"/>
    <w:rsid w:val="0061631D"/>
    <w:rsid w:val="0061673F"/>
    <w:rsid w:val="00616B29"/>
    <w:rsid w:val="006170EC"/>
    <w:rsid w:val="006175FB"/>
    <w:rsid w:val="006179A5"/>
    <w:rsid w:val="00620152"/>
    <w:rsid w:val="006201F3"/>
    <w:rsid w:val="00620200"/>
    <w:rsid w:val="006203DA"/>
    <w:rsid w:val="006204C6"/>
    <w:rsid w:val="006206AC"/>
    <w:rsid w:val="00620763"/>
    <w:rsid w:val="00620A17"/>
    <w:rsid w:val="00620A2B"/>
    <w:rsid w:val="00620B76"/>
    <w:rsid w:val="00620EA7"/>
    <w:rsid w:val="00620EE1"/>
    <w:rsid w:val="00620F93"/>
    <w:rsid w:val="00621559"/>
    <w:rsid w:val="00621866"/>
    <w:rsid w:val="00621D8C"/>
    <w:rsid w:val="006224BC"/>
    <w:rsid w:val="006224D3"/>
    <w:rsid w:val="0062279D"/>
    <w:rsid w:val="00623031"/>
    <w:rsid w:val="006233CA"/>
    <w:rsid w:val="00623490"/>
    <w:rsid w:val="006234BC"/>
    <w:rsid w:val="006235BB"/>
    <w:rsid w:val="00623670"/>
    <w:rsid w:val="00623813"/>
    <w:rsid w:val="00623C11"/>
    <w:rsid w:val="00623C27"/>
    <w:rsid w:val="00624262"/>
    <w:rsid w:val="0062489D"/>
    <w:rsid w:val="00624907"/>
    <w:rsid w:val="0062495D"/>
    <w:rsid w:val="00624D92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E8"/>
    <w:rsid w:val="006272DD"/>
    <w:rsid w:val="0062750C"/>
    <w:rsid w:val="0062776C"/>
    <w:rsid w:val="00627D24"/>
    <w:rsid w:val="00630147"/>
    <w:rsid w:val="00630372"/>
    <w:rsid w:val="006306F8"/>
    <w:rsid w:val="00630824"/>
    <w:rsid w:val="0063083D"/>
    <w:rsid w:val="006308F7"/>
    <w:rsid w:val="00630967"/>
    <w:rsid w:val="00630ACE"/>
    <w:rsid w:val="00630C69"/>
    <w:rsid w:val="00630D32"/>
    <w:rsid w:val="0063104F"/>
    <w:rsid w:val="006311C4"/>
    <w:rsid w:val="00631759"/>
    <w:rsid w:val="00631895"/>
    <w:rsid w:val="00631DD1"/>
    <w:rsid w:val="006323C6"/>
    <w:rsid w:val="00632999"/>
    <w:rsid w:val="00632D00"/>
    <w:rsid w:val="00632E76"/>
    <w:rsid w:val="00632F6D"/>
    <w:rsid w:val="00633361"/>
    <w:rsid w:val="0063342D"/>
    <w:rsid w:val="006339B6"/>
    <w:rsid w:val="00633A50"/>
    <w:rsid w:val="00633C1C"/>
    <w:rsid w:val="00633FE5"/>
    <w:rsid w:val="00633FF2"/>
    <w:rsid w:val="006341D4"/>
    <w:rsid w:val="006344AF"/>
    <w:rsid w:val="006344C2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1E"/>
    <w:rsid w:val="00635DA7"/>
    <w:rsid w:val="00635F1A"/>
    <w:rsid w:val="00636046"/>
    <w:rsid w:val="00636444"/>
    <w:rsid w:val="00636495"/>
    <w:rsid w:val="006366F0"/>
    <w:rsid w:val="006367CE"/>
    <w:rsid w:val="00636A52"/>
    <w:rsid w:val="00637185"/>
    <w:rsid w:val="0063746E"/>
    <w:rsid w:val="006374BD"/>
    <w:rsid w:val="00637AE2"/>
    <w:rsid w:val="00637F9A"/>
    <w:rsid w:val="00640177"/>
    <w:rsid w:val="00640436"/>
    <w:rsid w:val="00640825"/>
    <w:rsid w:val="006410B0"/>
    <w:rsid w:val="00641688"/>
    <w:rsid w:val="00641A72"/>
    <w:rsid w:val="00641CA2"/>
    <w:rsid w:val="00641D04"/>
    <w:rsid w:val="00642285"/>
    <w:rsid w:val="006425DE"/>
    <w:rsid w:val="00642AC8"/>
    <w:rsid w:val="00642AFD"/>
    <w:rsid w:val="00642F66"/>
    <w:rsid w:val="00643826"/>
    <w:rsid w:val="0064390F"/>
    <w:rsid w:val="00643A26"/>
    <w:rsid w:val="00643A31"/>
    <w:rsid w:val="00643F22"/>
    <w:rsid w:val="00643F46"/>
    <w:rsid w:val="006440D8"/>
    <w:rsid w:val="006441DD"/>
    <w:rsid w:val="006442B9"/>
    <w:rsid w:val="0064435B"/>
    <w:rsid w:val="00644401"/>
    <w:rsid w:val="0064460C"/>
    <w:rsid w:val="00644A4C"/>
    <w:rsid w:val="00644C09"/>
    <w:rsid w:val="00644C88"/>
    <w:rsid w:val="00644F60"/>
    <w:rsid w:val="00644FD3"/>
    <w:rsid w:val="0064548C"/>
    <w:rsid w:val="006463CD"/>
    <w:rsid w:val="006466C3"/>
    <w:rsid w:val="00646B59"/>
    <w:rsid w:val="006470B8"/>
    <w:rsid w:val="006474AB"/>
    <w:rsid w:val="00647537"/>
    <w:rsid w:val="00647554"/>
    <w:rsid w:val="0064793B"/>
    <w:rsid w:val="00647B67"/>
    <w:rsid w:val="00647DF6"/>
    <w:rsid w:val="00647EE6"/>
    <w:rsid w:val="00647F1C"/>
    <w:rsid w:val="00650280"/>
    <w:rsid w:val="006502C1"/>
    <w:rsid w:val="00650791"/>
    <w:rsid w:val="006509A2"/>
    <w:rsid w:val="00650A2C"/>
    <w:rsid w:val="00651354"/>
    <w:rsid w:val="0065165D"/>
    <w:rsid w:val="00651696"/>
    <w:rsid w:val="00651AE2"/>
    <w:rsid w:val="00651BD7"/>
    <w:rsid w:val="00651C67"/>
    <w:rsid w:val="00651DBC"/>
    <w:rsid w:val="006520BC"/>
    <w:rsid w:val="0065238F"/>
    <w:rsid w:val="006524B0"/>
    <w:rsid w:val="006527CD"/>
    <w:rsid w:val="00652841"/>
    <w:rsid w:val="00652BBE"/>
    <w:rsid w:val="00652E93"/>
    <w:rsid w:val="00652ED1"/>
    <w:rsid w:val="006533DC"/>
    <w:rsid w:val="0065349B"/>
    <w:rsid w:val="00653561"/>
    <w:rsid w:val="00653578"/>
    <w:rsid w:val="00653762"/>
    <w:rsid w:val="006537CC"/>
    <w:rsid w:val="006538DD"/>
    <w:rsid w:val="006539E6"/>
    <w:rsid w:val="00653A5D"/>
    <w:rsid w:val="00653AFC"/>
    <w:rsid w:val="00653DB6"/>
    <w:rsid w:val="00654035"/>
    <w:rsid w:val="00654059"/>
    <w:rsid w:val="00654111"/>
    <w:rsid w:val="00654444"/>
    <w:rsid w:val="006545E7"/>
    <w:rsid w:val="00654717"/>
    <w:rsid w:val="0065498F"/>
    <w:rsid w:val="00654AD9"/>
    <w:rsid w:val="00654D45"/>
    <w:rsid w:val="00654F31"/>
    <w:rsid w:val="0065508A"/>
    <w:rsid w:val="00655226"/>
    <w:rsid w:val="006555A4"/>
    <w:rsid w:val="006557E6"/>
    <w:rsid w:val="00655A53"/>
    <w:rsid w:val="00655E1D"/>
    <w:rsid w:val="006569D4"/>
    <w:rsid w:val="00656A24"/>
    <w:rsid w:val="00656A55"/>
    <w:rsid w:val="00656BB5"/>
    <w:rsid w:val="00656C8D"/>
    <w:rsid w:val="00656FE0"/>
    <w:rsid w:val="006573F8"/>
    <w:rsid w:val="0065780B"/>
    <w:rsid w:val="00657989"/>
    <w:rsid w:val="00657C41"/>
    <w:rsid w:val="00657E1F"/>
    <w:rsid w:val="006601F8"/>
    <w:rsid w:val="006605A6"/>
    <w:rsid w:val="00660750"/>
    <w:rsid w:val="006609EC"/>
    <w:rsid w:val="00660AB5"/>
    <w:rsid w:val="00660B3B"/>
    <w:rsid w:val="00660BC0"/>
    <w:rsid w:val="006611C8"/>
    <w:rsid w:val="00661B8D"/>
    <w:rsid w:val="00661BB7"/>
    <w:rsid w:val="00661F02"/>
    <w:rsid w:val="006624A8"/>
    <w:rsid w:val="00662715"/>
    <w:rsid w:val="00662EE3"/>
    <w:rsid w:val="00662FD3"/>
    <w:rsid w:val="006631A5"/>
    <w:rsid w:val="00663348"/>
    <w:rsid w:val="00663370"/>
    <w:rsid w:val="006635E6"/>
    <w:rsid w:val="00663BE1"/>
    <w:rsid w:val="00663C11"/>
    <w:rsid w:val="00663CA8"/>
    <w:rsid w:val="00663E32"/>
    <w:rsid w:val="006640EF"/>
    <w:rsid w:val="0066450C"/>
    <w:rsid w:val="00664867"/>
    <w:rsid w:val="006651EE"/>
    <w:rsid w:val="0066528E"/>
    <w:rsid w:val="00665898"/>
    <w:rsid w:val="006658F1"/>
    <w:rsid w:val="00665957"/>
    <w:rsid w:val="00665B32"/>
    <w:rsid w:val="00665B70"/>
    <w:rsid w:val="00665F3F"/>
    <w:rsid w:val="006667F9"/>
    <w:rsid w:val="006668C2"/>
    <w:rsid w:val="00666946"/>
    <w:rsid w:val="00666C57"/>
    <w:rsid w:val="00666CC6"/>
    <w:rsid w:val="00666D8B"/>
    <w:rsid w:val="0066706D"/>
    <w:rsid w:val="00667242"/>
    <w:rsid w:val="006672C7"/>
    <w:rsid w:val="006679D6"/>
    <w:rsid w:val="00667E5F"/>
    <w:rsid w:val="00670428"/>
    <w:rsid w:val="00670460"/>
    <w:rsid w:val="006709B2"/>
    <w:rsid w:val="00670B50"/>
    <w:rsid w:val="00671186"/>
    <w:rsid w:val="006715E2"/>
    <w:rsid w:val="006718A0"/>
    <w:rsid w:val="006719FE"/>
    <w:rsid w:val="00671E25"/>
    <w:rsid w:val="00672002"/>
    <w:rsid w:val="00672322"/>
    <w:rsid w:val="006729F5"/>
    <w:rsid w:val="00672C89"/>
    <w:rsid w:val="00672CD6"/>
    <w:rsid w:val="00673063"/>
    <w:rsid w:val="006734B8"/>
    <w:rsid w:val="00673501"/>
    <w:rsid w:val="00673649"/>
    <w:rsid w:val="006736BC"/>
    <w:rsid w:val="00673A37"/>
    <w:rsid w:val="00673DE6"/>
    <w:rsid w:val="00673E21"/>
    <w:rsid w:val="00673F57"/>
    <w:rsid w:val="00674026"/>
    <w:rsid w:val="0067450F"/>
    <w:rsid w:val="0067477D"/>
    <w:rsid w:val="00675144"/>
    <w:rsid w:val="006759E6"/>
    <w:rsid w:val="00675CC0"/>
    <w:rsid w:val="00676749"/>
    <w:rsid w:val="00676874"/>
    <w:rsid w:val="0067692A"/>
    <w:rsid w:val="00676A9A"/>
    <w:rsid w:val="00676CF0"/>
    <w:rsid w:val="006771BA"/>
    <w:rsid w:val="00677991"/>
    <w:rsid w:val="00677B0F"/>
    <w:rsid w:val="00677DB7"/>
    <w:rsid w:val="00677F58"/>
    <w:rsid w:val="00677F92"/>
    <w:rsid w:val="00677FD1"/>
    <w:rsid w:val="006801DD"/>
    <w:rsid w:val="00680300"/>
    <w:rsid w:val="00680852"/>
    <w:rsid w:val="006808DD"/>
    <w:rsid w:val="0068092B"/>
    <w:rsid w:val="00680A73"/>
    <w:rsid w:val="00680DC6"/>
    <w:rsid w:val="00680DFF"/>
    <w:rsid w:val="006811BB"/>
    <w:rsid w:val="00681465"/>
    <w:rsid w:val="0068158F"/>
    <w:rsid w:val="00681DE5"/>
    <w:rsid w:val="00681FF2"/>
    <w:rsid w:val="00682019"/>
    <w:rsid w:val="006820B4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CE9"/>
    <w:rsid w:val="006843CB"/>
    <w:rsid w:val="00684917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F16"/>
    <w:rsid w:val="006866BB"/>
    <w:rsid w:val="0068686B"/>
    <w:rsid w:val="00686A57"/>
    <w:rsid w:val="00686FB1"/>
    <w:rsid w:val="006873B6"/>
    <w:rsid w:val="006874D4"/>
    <w:rsid w:val="00687572"/>
    <w:rsid w:val="006902F0"/>
    <w:rsid w:val="0069050E"/>
    <w:rsid w:val="00690C4D"/>
    <w:rsid w:val="0069117F"/>
    <w:rsid w:val="00691267"/>
    <w:rsid w:val="006920E6"/>
    <w:rsid w:val="0069222A"/>
    <w:rsid w:val="0069260B"/>
    <w:rsid w:val="006926B1"/>
    <w:rsid w:val="00692871"/>
    <w:rsid w:val="00692905"/>
    <w:rsid w:val="00692B83"/>
    <w:rsid w:val="00692EB7"/>
    <w:rsid w:val="006932E3"/>
    <w:rsid w:val="006937F8"/>
    <w:rsid w:val="00693A33"/>
    <w:rsid w:val="00693ED3"/>
    <w:rsid w:val="00694402"/>
    <w:rsid w:val="00694815"/>
    <w:rsid w:val="00694874"/>
    <w:rsid w:val="006948BC"/>
    <w:rsid w:val="00694B9C"/>
    <w:rsid w:val="00694E00"/>
    <w:rsid w:val="00694F03"/>
    <w:rsid w:val="00694F8C"/>
    <w:rsid w:val="0069501D"/>
    <w:rsid w:val="0069522C"/>
    <w:rsid w:val="00695592"/>
    <w:rsid w:val="00695640"/>
    <w:rsid w:val="006957E9"/>
    <w:rsid w:val="00695C32"/>
    <w:rsid w:val="006960F5"/>
    <w:rsid w:val="00696628"/>
    <w:rsid w:val="00696732"/>
    <w:rsid w:val="00696A75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A00B7"/>
    <w:rsid w:val="006A049C"/>
    <w:rsid w:val="006A04A1"/>
    <w:rsid w:val="006A04DE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20CE"/>
    <w:rsid w:val="006A24B8"/>
    <w:rsid w:val="006A26A0"/>
    <w:rsid w:val="006A29F6"/>
    <w:rsid w:val="006A2A4C"/>
    <w:rsid w:val="006A2BDC"/>
    <w:rsid w:val="006A2CA1"/>
    <w:rsid w:val="006A2FDF"/>
    <w:rsid w:val="006A3375"/>
    <w:rsid w:val="006A36F1"/>
    <w:rsid w:val="006A3964"/>
    <w:rsid w:val="006A3984"/>
    <w:rsid w:val="006A3CD1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177"/>
    <w:rsid w:val="006A558A"/>
    <w:rsid w:val="006A5851"/>
    <w:rsid w:val="006A597F"/>
    <w:rsid w:val="006A5D1E"/>
    <w:rsid w:val="006A6016"/>
    <w:rsid w:val="006A6319"/>
    <w:rsid w:val="006A655C"/>
    <w:rsid w:val="006A6560"/>
    <w:rsid w:val="006A66EC"/>
    <w:rsid w:val="006A6911"/>
    <w:rsid w:val="006A6956"/>
    <w:rsid w:val="006A6B5E"/>
    <w:rsid w:val="006A6B61"/>
    <w:rsid w:val="006A7216"/>
    <w:rsid w:val="006A7321"/>
    <w:rsid w:val="006A73AC"/>
    <w:rsid w:val="006A73CC"/>
    <w:rsid w:val="006A75CB"/>
    <w:rsid w:val="006A7784"/>
    <w:rsid w:val="006A7994"/>
    <w:rsid w:val="006A7CC3"/>
    <w:rsid w:val="006B02F2"/>
    <w:rsid w:val="006B036D"/>
    <w:rsid w:val="006B03CD"/>
    <w:rsid w:val="006B063D"/>
    <w:rsid w:val="006B0A77"/>
    <w:rsid w:val="006B0B90"/>
    <w:rsid w:val="006B0C14"/>
    <w:rsid w:val="006B1075"/>
    <w:rsid w:val="006B12DE"/>
    <w:rsid w:val="006B15E5"/>
    <w:rsid w:val="006B1606"/>
    <w:rsid w:val="006B1695"/>
    <w:rsid w:val="006B214F"/>
    <w:rsid w:val="006B2576"/>
    <w:rsid w:val="006B269D"/>
    <w:rsid w:val="006B2881"/>
    <w:rsid w:val="006B2B1E"/>
    <w:rsid w:val="006B2BD9"/>
    <w:rsid w:val="006B3234"/>
    <w:rsid w:val="006B32A7"/>
    <w:rsid w:val="006B3501"/>
    <w:rsid w:val="006B39DC"/>
    <w:rsid w:val="006B3B73"/>
    <w:rsid w:val="006B3B88"/>
    <w:rsid w:val="006B40AA"/>
    <w:rsid w:val="006B417E"/>
    <w:rsid w:val="006B4A0C"/>
    <w:rsid w:val="006B4A53"/>
    <w:rsid w:val="006B4AB8"/>
    <w:rsid w:val="006B4EF5"/>
    <w:rsid w:val="006B4FCA"/>
    <w:rsid w:val="006B5157"/>
    <w:rsid w:val="006B51ED"/>
    <w:rsid w:val="006B5532"/>
    <w:rsid w:val="006B5C1E"/>
    <w:rsid w:val="006B5C24"/>
    <w:rsid w:val="006B5EF3"/>
    <w:rsid w:val="006B63B1"/>
    <w:rsid w:val="006B63E7"/>
    <w:rsid w:val="006B6528"/>
    <w:rsid w:val="006B6589"/>
    <w:rsid w:val="006B674B"/>
    <w:rsid w:val="006B676F"/>
    <w:rsid w:val="006B6BC1"/>
    <w:rsid w:val="006B6C86"/>
    <w:rsid w:val="006B71E5"/>
    <w:rsid w:val="006B7205"/>
    <w:rsid w:val="006B7BC2"/>
    <w:rsid w:val="006C00B3"/>
    <w:rsid w:val="006C012F"/>
    <w:rsid w:val="006C0629"/>
    <w:rsid w:val="006C0A56"/>
    <w:rsid w:val="006C0E04"/>
    <w:rsid w:val="006C0F64"/>
    <w:rsid w:val="006C116A"/>
    <w:rsid w:val="006C1211"/>
    <w:rsid w:val="006C142E"/>
    <w:rsid w:val="006C15CC"/>
    <w:rsid w:val="006C1A25"/>
    <w:rsid w:val="006C1D94"/>
    <w:rsid w:val="006C1F22"/>
    <w:rsid w:val="006C2241"/>
    <w:rsid w:val="006C227E"/>
    <w:rsid w:val="006C239B"/>
    <w:rsid w:val="006C2741"/>
    <w:rsid w:val="006C29CE"/>
    <w:rsid w:val="006C2D3F"/>
    <w:rsid w:val="006C3100"/>
    <w:rsid w:val="006C312D"/>
    <w:rsid w:val="006C316D"/>
    <w:rsid w:val="006C3673"/>
    <w:rsid w:val="006C387D"/>
    <w:rsid w:val="006C3AA0"/>
    <w:rsid w:val="006C3B0D"/>
    <w:rsid w:val="006C3D77"/>
    <w:rsid w:val="006C400E"/>
    <w:rsid w:val="006C42C6"/>
    <w:rsid w:val="006C42F7"/>
    <w:rsid w:val="006C449A"/>
    <w:rsid w:val="006C488B"/>
    <w:rsid w:val="006C4A0B"/>
    <w:rsid w:val="006C4B13"/>
    <w:rsid w:val="006C4D64"/>
    <w:rsid w:val="006C53EF"/>
    <w:rsid w:val="006C5661"/>
    <w:rsid w:val="006C573F"/>
    <w:rsid w:val="006C5DE6"/>
    <w:rsid w:val="006C5E98"/>
    <w:rsid w:val="006C65E2"/>
    <w:rsid w:val="006C6885"/>
    <w:rsid w:val="006C703C"/>
    <w:rsid w:val="006C7570"/>
    <w:rsid w:val="006C75A3"/>
    <w:rsid w:val="006C79BA"/>
    <w:rsid w:val="006C79D1"/>
    <w:rsid w:val="006C7F83"/>
    <w:rsid w:val="006D0010"/>
    <w:rsid w:val="006D04CF"/>
    <w:rsid w:val="006D0870"/>
    <w:rsid w:val="006D0E1B"/>
    <w:rsid w:val="006D107E"/>
    <w:rsid w:val="006D1A53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E44"/>
    <w:rsid w:val="006D5139"/>
    <w:rsid w:val="006D51BF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726D"/>
    <w:rsid w:val="006D72DE"/>
    <w:rsid w:val="006D743E"/>
    <w:rsid w:val="006D767A"/>
    <w:rsid w:val="006D7963"/>
    <w:rsid w:val="006D79DA"/>
    <w:rsid w:val="006D7FF6"/>
    <w:rsid w:val="006E01CA"/>
    <w:rsid w:val="006E01F2"/>
    <w:rsid w:val="006E063C"/>
    <w:rsid w:val="006E0701"/>
    <w:rsid w:val="006E0798"/>
    <w:rsid w:val="006E07A9"/>
    <w:rsid w:val="006E086A"/>
    <w:rsid w:val="006E089E"/>
    <w:rsid w:val="006E0951"/>
    <w:rsid w:val="006E0CC9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328A"/>
    <w:rsid w:val="006E3530"/>
    <w:rsid w:val="006E3AD6"/>
    <w:rsid w:val="006E3DE1"/>
    <w:rsid w:val="006E3EDF"/>
    <w:rsid w:val="006E4028"/>
    <w:rsid w:val="006E411F"/>
    <w:rsid w:val="006E42D5"/>
    <w:rsid w:val="006E4A87"/>
    <w:rsid w:val="006E4CD8"/>
    <w:rsid w:val="006E4D40"/>
    <w:rsid w:val="006E576A"/>
    <w:rsid w:val="006E58AB"/>
    <w:rsid w:val="006E595A"/>
    <w:rsid w:val="006E59AF"/>
    <w:rsid w:val="006E5A8A"/>
    <w:rsid w:val="006E5B04"/>
    <w:rsid w:val="006E5CEF"/>
    <w:rsid w:val="006E5E8B"/>
    <w:rsid w:val="006E6084"/>
    <w:rsid w:val="006E6099"/>
    <w:rsid w:val="006E6237"/>
    <w:rsid w:val="006E6473"/>
    <w:rsid w:val="006E6784"/>
    <w:rsid w:val="006E6933"/>
    <w:rsid w:val="006E69FA"/>
    <w:rsid w:val="006E6CDE"/>
    <w:rsid w:val="006E6F42"/>
    <w:rsid w:val="006E72A9"/>
    <w:rsid w:val="006E74B7"/>
    <w:rsid w:val="006E7FE2"/>
    <w:rsid w:val="006F001F"/>
    <w:rsid w:val="006F0175"/>
    <w:rsid w:val="006F0287"/>
    <w:rsid w:val="006F0456"/>
    <w:rsid w:val="006F11AA"/>
    <w:rsid w:val="006F1204"/>
    <w:rsid w:val="006F15E9"/>
    <w:rsid w:val="006F16C9"/>
    <w:rsid w:val="006F17B4"/>
    <w:rsid w:val="006F1800"/>
    <w:rsid w:val="006F195A"/>
    <w:rsid w:val="006F1AE8"/>
    <w:rsid w:val="006F1DFC"/>
    <w:rsid w:val="006F1E59"/>
    <w:rsid w:val="006F1ED2"/>
    <w:rsid w:val="006F205B"/>
    <w:rsid w:val="006F205E"/>
    <w:rsid w:val="006F207A"/>
    <w:rsid w:val="006F2274"/>
    <w:rsid w:val="006F24E3"/>
    <w:rsid w:val="006F26DD"/>
    <w:rsid w:val="006F2CF4"/>
    <w:rsid w:val="006F3007"/>
    <w:rsid w:val="006F30C8"/>
    <w:rsid w:val="006F3294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895"/>
    <w:rsid w:val="006F49D4"/>
    <w:rsid w:val="006F4D8F"/>
    <w:rsid w:val="006F54ED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7098"/>
    <w:rsid w:val="006F70A0"/>
    <w:rsid w:val="006F71B1"/>
    <w:rsid w:val="006F7316"/>
    <w:rsid w:val="006F7382"/>
    <w:rsid w:val="006F79BF"/>
    <w:rsid w:val="006F7A04"/>
    <w:rsid w:val="006F7D94"/>
    <w:rsid w:val="006F7FA2"/>
    <w:rsid w:val="0070010B"/>
    <w:rsid w:val="0070015E"/>
    <w:rsid w:val="0070062E"/>
    <w:rsid w:val="00700692"/>
    <w:rsid w:val="00700EC8"/>
    <w:rsid w:val="00700F3F"/>
    <w:rsid w:val="007010F1"/>
    <w:rsid w:val="00701174"/>
    <w:rsid w:val="00701394"/>
    <w:rsid w:val="00701A1E"/>
    <w:rsid w:val="00701A4B"/>
    <w:rsid w:val="007022B6"/>
    <w:rsid w:val="007022BA"/>
    <w:rsid w:val="007022FA"/>
    <w:rsid w:val="0070279A"/>
    <w:rsid w:val="00702BBF"/>
    <w:rsid w:val="00702BE3"/>
    <w:rsid w:val="00702D2A"/>
    <w:rsid w:val="00702EF2"/>
    <w:rsid w:val="00702F01"/>
    <w:rsid w:val="00702F80"/>
    <w:rsid w:val="007034E3"/>
    <w:rsid w:val="00703662"/>
    <w:rsid w:val="00703783"/>
    <w:rsid w:val="00703A4A"/>
    <w:rsid w:val="00703B1A"/>
    <w:rsid w:val="00704206"/>
    <w:rsid w:val="0070424E"/>
    <w:rsid w:val="00704314"/>
    <w:rsid w:val="007046D3"/>
    <w:rsid w:val="00704C49"/>
    <w:rsid w:val="00704DAB"/>
    <w:rsid w:val="00704E58"/>
    <w:rsid w:val="00704F51"/>
    <w:rsid w:val="00704FAF"/>
    <w:rsid w:val="00705211"/>
    <w:rsid w:val="007054AC"/>
    <w:rsid w:val="0070560D"/>
    <w:rsid w:val="007059B6"/>
    <w:rsid w:val="00705A51"/>
    <w:rsid w:val="00705BAE"/>
    <w:rsid w:val="007060FC"/>
    <w:rsid w:val="0070629E"/>
    <w:rsid w:val="007067D8"/>
    <w:rsid w:val="00706AA0"/>
    <w:rsid w:val="00706BAA"/>
    <w:rsid w:val="00706D83"/>
    <w:rsid w:val="00707094"/>
    <w:rsid w:val="007072BE"/>
    <w:rsid w:val="007076F5"/>
    <w:rsid w:val="00707726"/>
    <w:rsid w:val="00707972"/>
    <w:rsid w:val="0071023B"/>
    <w:rsid w:val="007104E2"/>
    <w:rsid w:val="00710512"/>
    <w:rsid w:val="0071056C"/>
    <w:rsid w:val="007105E8"/>
    <w:rsid w:val="00710A63"/>
    <w:rsid w:val="00711060"/>
    <w:rsid w:val="00711727"/>
    <w:rsid w:val="007118B9"/>
    <w:rsid w:val="00711BD2"/>
    <w:rsid w:val="00711D6F"/>
    <w:rsid w:val="0071239F"/>
    <w:rsid w:val="007123B3"/>
    <w:rsid w:val="00712638"/>
    <w:rsid w:val="0071266C"/>
    <w:rsid w:val="0071288C"/>
    <w:rsid w:val="00713D36"/>
    <w:rsid w:val="00714493"/>
    <w:rsid w:val="00714691"/>
    <w:rsid w:val="00714758"/>
    <w:rsid w:val="0071495E"/>
    <w:rsid w:val="00714E2E"/>
    <w:rsid w:val="007151C0"/>
    <w:rsid w:val="007154B5"/>
    <w:rsid w:val="00715691"/>
    <w:rsid w:val="00715965"/>
    <w:rsid w:val="007159A6"/>
    <w:rsid w:val="00715F78"/>
    <w:rsid w:val="00716318"/>
    <w:rsid w:val="00716618"/>
    <w:rsid w:val="007166FE"/>
    <w:rsid w:val="00716C54"/>
    <w:rsid w:val="00716CB3"/>
    <w:rsid w:val="00716F55"/>
    <w:rsid w:val="007175E8"/>
    <w:rsid w:val="0071761A"/>
    <w:rsid w:val="00717988"/>
    <w:rsid w:val="007203FB"/>
    <w:rsid w:val="00720B40"/>
    <w:rsid w:val="00721024"/>
    <w:rsid w:val="0072126C"/>
    <w:rsid w:val="007214F3"/>
    <w:rsid w:val="0072150D"/>
    <w:rsid w:val="007215AE"/>
    <w:rsid w:val="007216B2"/>
    <w:rsid w:val="007219BA"/>
    <w:rsid w:val="00721A4A"/>
    <w:rsid w:val="00721F5A"/>
    <w:rsid w:val="00722274"/>
    <w:rsid w:val="00722C37"/>
    <w:rsid w:val="00722C95"/>
    <w:rsid w:val="00722CB6"/>
    <w:rsid w:val="00722DBC"/>
    <w:rsid w:val="0072306A"/>
    <w:rsid w:val="007230DF"/>
    <w:rsid w:val="00723E3D"/>
    <w:rsid w:val="0072407A"/>
    <w:rsid w:val="0072494B"/>
    <w:rsid w:val="00724A52"/>
    <w:rsid w:val="00724C69"/>
    <w:rsid w:val="00724D95"/>
    <w:rsid w:val="00725029"/>
    <w:rsid w:val="0072562A"/>
    <w:rsid w:val="00725667"/>
    <w:rsid w:val="007256B0"/>
    <w:rsid w:val="007258D3"/>
    <w:rsid w:val="00725C6D"/>
    <w:rsid w:val="00725E67"/>
    <w:rsid w:val="00726066"/>
    <w:rsid w:val="00726098"/>
    <w:rsid w:val="007260D6"/>
    <w:rsid w:val="0072667D"/>
    <w:rsid w:val="00726807"/>
    <w:rsid w:val="007271E1"/>
    <w:rsid w:val="00727991"/>
    <w:rsid w:val="007279DD"/>
    <w:rsid w:val="007302DA"/>
    <w:rsid w:val="007302EF"/>
    <w:rsid w:val="0073040C"/>
    <w:rsid w:val="00730596"/>
    <w:rsid w:val="00730824"/>
    <w:rsid w:val="0073094C"/>
    <w:rsid w:val="00730980"/>
    <w:rsid w:val="00730A00"/>
    <w:rsid w:val="00730A40"/>
    <w:rsid w:val="00730CDA"/>
    <w:rsid w:val="0073110F"/>
    <w:rsid w:val="00731153"/>
    <w:rsid w:val="007317FF"/>
    <w:rsid w:val="007318DE"/>
    <w:rsid w:val="00731AF9"/>
    <w:rsid w:val="00731DA9"/>
    <w:rsid w:val="00731FA7"/>
    <w:rsid w:val="00732057"/>
    <w:rsid w:val="00732ADA"/>
    <w:rsid w:val="00732B2E"/>
    <w:rsid w:val="00732D54"/>
    <w:rsid w:val="00732E8F"/>
    <w:rsid w:val="00733082"/>
    <w:rsid w:val="007333CE"/>
    <w:rsid w:val="00733572"/>
    <w:rsid w:val="007337F3"/>
    <w:rsid w:val="007339AE"/>
    <w:rsid w:val="00733B12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85"/>
    <w:rsid w:val="00735A01"/>
    <w:rsid w:val="00735A8C"/>
    <w:rsid w:val="00735DDA"/>
    <w:rsid w:val="00735F2A"/>
    <w:rsid w:val="0073626D"/>
    <w:rsid w:val="00736445"/>
    <w:rsid w:val="00736659"/>
    <w:rsid w:val="00736884"/>
    <w:rsid w:val="007369F1"/>
    <w:rsid w:val="00736A84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380"/>
    <w:rsid w:val="007407AF"/>
    <w:rsid w:val="00740F5E"/>
    <w:rsid w:val="0074180E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09"/>
    <w:rsid w:val="00742D2C"/>
    <w:rsid w:val="00742F4B"/>
    <w:rsid w:val="00742FC5"/>
    <w:rsid w:val="0074328B"/>
    <w:rsid w:val="0074361F"/>
    <w:rsid w:val="007439EB"/>
    <w:rsid w:val="00743DA8"/>
    <w:rsid w:val="00744200"/>
    <w:rsid w:val="007442E7"/>
    <w:rsid w:val="00744372"/>
    <w:rsid w:val="0074447E"/>
    <w:rsid w:val="007448D6"/>
    <w:rsid w:val="00744A0D"/>
    <w:rsid w:val="00744A4C"/>
    <w:rsid w:val="00744AEB"/>
    <w:rsid w:val="007452F4"/>
    <w:rsid w:val="007454F5"/>
    <w:rsid w:val="00745DA2"/>
    <w:rsid w:val="00745E29"/>
    <w:rsid w:val="00745EE4"/>
    <w:rsid w:val="00746B1D"/>
    <w:rsid w:val="00746D8C"/>
    <w:rsid w:val="00746EB5"/>
    <w:rsid w:val="007470BB"/>
    <w:rsid w:val="00747351"/>
    <w:rsid w:val="0074763B"/>
    <w:rsid w:val="0074774C"/>
    <w:rsid w:val="00747816"/>
    <w:rsid w:val="00747832"/>
    <w:rsid w:val="00747FBF"/>
    <w:rsid w:val="00750177"/>
    <w:rsid w:val="0075019F"/>
    <w:rsid w:val="007501F7"/>
    <w:rsid w:val="0075074E"/>
    <w:rsid w:val="00750BE4"/>
    <w:rsid w:val="00750D81"/>
    <w:rsid w:val="00750E5A"/>
    <w:rsid w:val="007511B0"/>
    <w:rsid w:val="007515D1"/>
    <w:rsid w:val="00751894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6A1"/>
    <w:rsid w:val="007526A4"/>
    <w:rsid w:val="007526FD"/>
    <w:rsid w:val="00752AE2"/>
    <w:rsid w:val="00752BB8"/>
    <w:rsid w:val="00752D82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C02"/>
    <w:rsid w:val="00753E22"/>
    <w:rsid w:val="00753EE0"/>
    <w:rsid w:val="007540CA"/>
    <w:rsid w:val="00754186"/>
    <w:rsid w:val="00754222"/>
    <w:rsid w:val="00754298"/>
    <w:rsid w:val="007545D6"/>
    <w:rsid w:val="007548F3"/>
    <w:rsid w:val="00754B9E"/>
    <w:rsid w:val="00754F63"/>
    <w:rsid w:val="0075512B"/>
    <w:rsid w:val="00755381"/>
    <w:rsid w:val="007555DC"/>
    <w:rsid w:val="0075568A"/>
    <w:rsid w:val="00755728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ED7"/>
    <w:rsid w:val="00756EFE"/>
    <w:rsid w:val="00757021"/>
    <w:rsid w:val="007571FC"/>
    <w:rsid w:val="0075760E"/>
    <w:rsid w:val="0075770E"/>
    <w:rsid w:val="00757828"/>
    <w:rsid w:val="00757AC6"/>
    <w:rsid w:val="00757C60"/>
    <w:rsid w:val="0076017C"/>
    <w:rsid w:val="007601E6"/>
    <w:rsid w:val="00760269"/>
    <w:rsid w:val="00760333"/>
    <w:rsid w:val="00760B3A"/>
    <w:rsid w:val="00760C92"/>
    <w:rsid w:val="007615EA"/>
    <w:rsid w:val="00761D99"/>
    <w:rsid w:val="00761E4C"/>
    <w:rsid w:val="00761EE6"/>
    <w:rsid w:val="00761F48"/>
    <w:rsid w:val="00762063"/>
    <w:rsid w:val="00762365"/>
    <w:rsid w:val="0076258E"/>
    <w:rsid w:val="00762957"/>
    <w:rsid w:val="0076295D"/>
    <w:rsid w:val="00762B62"/>
    <w:rsid w:val="00762B78"/>
    <w:rsid w:val="00762C66"/>
    <w:rsid w:val="00762DE7"/>
    <w:rsid w:val="00762E99"/>
    <w:rsid w:val="00763002"/>
    <w:rsid w:val="00763118"/>
    <w:rsid w:val="0076312F"/>
    <w:rsid w:val="007633CF"/>
    <w:rsid w:val="00763400"/>
    <w:rsid w:val="00763BF3"/>
    <w:rsid w:val="00763FC4"/>
    <w:rsid w:val="00764285"/>
    <w:rsid w:val="007645BB"/>
    <w:rsid w:val="007645E7"/>
    <w:rsid w:val="007646A3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BE5"/>
    <w:rsid w:val="00766C9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80B"/>
    <w:rsid w:val="00770A12"/>
    <w:rsid w:val="00770B1A"/>
    <w:rsid w:val="00770B34"/>
    <w:rsid w:val="00770C0F"/>
    <w:rsid w:val="00770CEA"/>
    <w:rsid w:val="00771274"/>
    <w:rsid w:val="0077130D"/>
    <w:rsid w:val="00771EBE"/>
    <w:rsid w:val="0077208F"/>
    <w:rsid w:val="00772753"/>
    <w:rsid w:val="007727B5"/>
    <w:rsid w:val="0077296A"/>
    <w:rsid w:val="00772C12"/>
    <w:rsid w:val="00773021"/>
    <w:rsid w:val="007731DF"/>
    <w:rsid w:val="007734CD"/>
    <w:rsid w:val="00773660"/>
    <w:rsid w:val="00773773"/>
    <w:rsid w:val="00773A7C"/>
    <w:rsid w:val="00773AD6"/>
    <w:rsid w:val="00773BC2"/>
    <w:rsid w:val="00773C69"/>
    <w:rsid w:val="00774593"/>
    <w:rsid w:val="00774A83"/>
    <w:rsid w:val="007752A4"/>
    <w:rsid w:val="00775395"/>
    <w:rsid w:val="0077542D"/>
    <w:rsid w:val="007756F7"/>
    <w:rsid w:val="0077588D"/>
    <w:rsid w:val="007760C9"/>
    <w:rsid w:val="00776239"/>
    <w:rsid w:val="00776269"/>
    <w:rsid w:val="00776CF8"/>
    <w:rsid w:val="00776D50"/>
    <w:rsid w:val="00776ED3"/>
    <w:rsid w:val="00777390"/>
    <w:rsid w:val="007776C5"/>
    <w:rsid w:val="00777C14"/>
    <w:rsid w:val="00777C3C"/>
    <w:rsid w:val="00777FD5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415"/>
    <w:rsid w:val="007818F8"/>
    <w:rsid w:val="00781B77"/>
    <w:rsid w:val="00781C8C"/>
    <w:rsid w:val="00781CA4"/>
    <w:rsid w:val="00781EC1"/>
    <w:rsid w:val="00782274"/>
    <w:rsid w:val="007828DD"/>
    <w:rsid w:val="007828ED"/>
    <w:rsid w:val="00782B3B"/>
    <w:rsid w:val="00782E4E"/>
    <w:rsid w:val="00782F83"/>
    <w:rsid w:val="00783086"/>
    <w:rsid w:val="007833EE"/>
    <w:rsid w:val="0078368A"/>
    <w:rsid w:val="00783A37"/>
    <w:rsid w:val="00783AC2"/>
    <w:rsid w:val="00783CDC"/>
    <w:rsid w:val="00784328"/>
    <w:rsid w:val="00784463"/>
    <w:rsid w:val="00784691"/>
    <w:rsid w:val="007846DC"/>
    <w:rsid w:val="00784790"/>
    <w:rsid w:val="00784CDF"/>
    <w:rsid w:val="00784EA9"/>
    <w:rsid w:val="0078555E"/>
    <w:rsid w:val="00785E7D"/>
    <w:rsid w:val="00785F39"/>
    <w:rsid w:val="0078632B"/>
    <w:rsid w:val="00786791"/>
    <w:rsid w:val="00786D51"/>
    <w:rsid w:val="00787334"/>
    <w:rsid w:val="007874F6"/>
    <w:rsid w:val="007875C1"/>
    <w:rsid w:val="007878D3"/>
    <w:rsid w:val="00787AFB"/>
    <w:rsid w:val="00787C6A"/>
    <w:rsid w:val="0079036A"/>
    <w:rsid w:val="0079038F"/>
    <w:rsid w:val="00790916"/>
    <w:rsid w:val="00790A12"/>
    <w:rsid w:val="00790B19"/>
    <w:rsid w:val="00790BE7"/>
    <w:rsid w:val="00790F82"/>
    <w:rsid w:val="00790F90"/>
    <w:rsid w:val="007911BB"/>
    <w:rsid w:val="0079131D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9DA"/>
    <w:rsid w:val="00793F35"/>
    <w:rsid w:val="0079416C"/>
    <w:rsid w:val="00794202"/>
    <w:rsid w:val="007942DD"/>
    <w:rsid w:val="00794396"/>
    <w:rsid w:val="00794430"/>
    <w:rsid w:val="00794598"/>
    <w:rsid w:val="00794678"/>
    <w:rsid w:val="007946FE"/>
    <w:rsid w:val="00794F19"/>
    <w:rsid w:val="00795233"/>
    <w:rsid w:val="0079524D"/>
    <w:rsid w:val="007955EA"/>
    <w:rsid w:val="00795620"/>
    <w:rsid w:val="0079599E"/>
    <w:rsid w:val="00796040"/>
    <w:rsid w:val="007960CB"/>
    <w:rsid w:val="007964E4"/>
    <w:rsid w:val="007967B7"/>
    <w:rsid w:val="00796D50"/>
    <w:rsid w:val="00796F2E"/>
    <w:rsid w:val="00796F98"/>
    <w:rsid w:val="007972E0"/>
    <w:rsid w:val="00797502"/>
    <w:rsid w:val="00797548"/>
    <w:rsid w:val="00797722"/>
    <w:rsid w:val="007979E7"/>
    <w:rsid w:val="00797AF4"/>
    <w:rsid w:val="007A00B4"/>
    <w:rsid w:val="007A02B6"/>
    <w:rsid w:val="007A055C"/>
    <w:rsid w:val="007A05A7"/>
    <w:rsid w:val="007A09DA"/>
    <w:rsid w:val="007A0ED8"/>
    <w:rsid w:val="007A12A9"/>
    <w:rsid w:val="007A12AD"/>
    <w:rsid w:val="007A12C4"/>
    <w:rsid w:val="007A12FE"/>
    <w:rsid w:val="007A1547"/>
    <w:rsid w:val="007A1596"/>
    <w:rsid w:val="007A1889"/>
    <w:rsid w:val="007A25FE"/>
    <w:rsid w:val="007A272E"/>
    <w:rsid w:val="007A29AD"/>
    <w:rsid w:val="007A29B3"/>
    <w:rsid w:val="007A2B19"/>
    <w:rsid w:val="007A2C47"/>
    <w:rsid w:val="007A2F6D"/>
    <w:rsid w:val="007A2F9F"/>
    <w:rsid w:val="007A3703"/>
    <w:rsid w:val="007A3B68"/>
    <w:rsid w:val="007A4171"/>
    <w:rsid w:val="007A4305"/>
    <w:rsid w:val="007A4558"/>
    <w:rsid w:val="007A459B"/>
    <w:rsid w:val="007A4733"/>
    <w:rsid w:val="007A4CA0"/>
    <w:rsid w:val="007A4DB2"/>
    <w:rsid w:val="007A4FF6"/>
    <w:rsid w:val="007A5341"/>
    <w:rsid w:val="007A567F"/>
    <w:rsid w:val="007A57ED"/>
    <w:rsid w:val="007A58C7"/>
    <w:rsid w:val="007A58E5"/>
    <w:rsid w:val="007A5C72"/>
    <w:rsid w:val="007A5E6E"/>
    <w:rsid w:val="007A626D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DA"/>
    <w:rsid w:val="007B1308"/>
    <w:rsid w:val="007B1602"/>
    <w:rsid w:val="007B16F1"/>
    <w:rsid w:val="007B173E"/>
    <w:rsid w:val="007B1832"/>
    <w:rsid w:val="007B1838"/>
    <w:rsid w:val="007B19AF"/>
    <w:rsid w:val="007B1C8B"/>
    <w:rsid w:val="007B1C98"/>
    <w:rsid w:val="007B22E7"/>
    <w:rsid w:val="007B27AC"/>
    <w:rsid w:val="007B2B89"/>
    <w:rsid w:val="007B2BF0"/>
    <w:rsid w:val="007B2FE8"/>
    <w:rsid w:val="007B32F5"/>
    <w:rsid w:val="007B3515"/>
    <w:rsid w:val="007B35BF"/>
    <w:rsid w:val="007B3878"/>
    <w:rsid w:val="007B3A54"/>
    <w:rsid w:val="007B3E80"/>
    <w:rsid w:val="007B4104"/>
    <w:rsid w:val="007B4161"/>
    <w:rsid w:val="007B43C1"/>
    <w:rsid w:val="007B4821"/>
    <w:rsid w:val="007B4B2D"/>
    <w:rsid w:val="007B4DE4"/>
    <w:rsid w:val="007B4E88"/>
    <w:rsid w:val="007B535B"/>
    <w:rsid w:val="007B5407"/>
    <w:rsid w:val="007B557B"/>
    <w:rsid w:val="007B5CC2"/>
    <w:rsid w:val="007B5F4A"/>
    <w:rsid w:val="007B6146"/>
    <w:rsid w:val="007B61CD"/>
    <w:rsid w:val="007B628E"/>
    <w:rsid w:val="007B62E1"/>
    <w:rsid w:val="007B63FD"/>
    <w:rsid w:val="007B656E"/>
    <w:rsid w:val="007B6606"/>
    <w:rsid w:val="007B6906"/>
    <w:rsid w:val="007B6ADE"/>
    <w:rsid w:val="007B6AEE"/>
    <w:rsid w:val="007B6BAB"/>
    <w:rsid w:val="007B6BC4"/>
    <w:rsid w:val="007B6C07"/>
    <w:rsid w:val="007B6DC5"/>
    <w:rsid w:val="007B7221"/>
    <w:rsid w:val="007B744E"/>
    <w:rsid w:val="007B745C"/>
    <w:rsid w:val="007B79B0"/>
    <w:rsid w:val="007B7C30"/>
    <w:rsid w:val="007B7FFD"/>
    <w:rsid w:val="007C01E8"/>
    <w:rsid w:val="007C04F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E62"/>
    <w:rsid w:val="007C33BF"/>
    <w:rsid w:val="007C3536"/>
    <w:rsid w:val="007C3671"/>
    <w:rsid w:val="007C3A9F"/>
    <w:rsid w:val="007C3FCB"/>
    <w:rsid w:val="007C4243"/>
    <w:rsid w:val="007C44A0"/>
    <w:rsid w:val="007C44B5"/>
    <w:rsid w:val="007C464C"/>
    <w:rsid w:val="007C49B0"/>
    <w:rsid w:val="007C49F6"/>
    <w:rsid w:val="007C4B99"/>
    <w:rsid w:val="007C53EF"/>
    <w:rsid w:val="007C57D4"/>
    <w:rsid w:val="007C5BDB"/>
    <w:rsid w:val="007C6284"/>
    <w:rsid w:val="007C6608"/>
    <w:rsid w:val="007C6995"/>
    <w:rsid w:val="007C6BEA"/>
    <w:rsid w:val="007C6D0A"/>
    <w:rsid w:val="007C781B"/>
    <w:rsid w:val="007C785C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2C5"/>
    <w:rsid w:val="007D136E"/>
    <w:rsid w:val="007D1462"/>
    <w:rsid w:val="007D161B"/>
    <w:rsid w:val="007D1A78"/>
    <w:rsid w:val="007D1C1E"/>
    <w:rsid w:val="007D20AA"/>
    <w:rsid w:val="007D24D4"/>
    <w:rsid w:val="007D2716"/>
    <w:rsid w:val="007D28F1"/>
    <w:rsid w:val="007D2FBA"/>
    <w:rsid w:val="007D3103"/>
    <w:rsid w:val="007D3445"/>
    <w:rsid w:val="007D34F9"/>
    <w:rsid w:val="007D357A"/>
    <w:rsid w:val="007D3DCA"/>
    <w:rsid w:val="007D42DE"/>
    <w:rsid w:val="007D45D0"/>
    <w:rsid w:val="007D4739"/>
    <w:rsid w:val="007D49DA"/>
    <w:rsid w:val="007D4A2F"/>
    <w:rsid w:val="007D4A7A"/>
    <w:rsid w:val="007D4BA0"/>
    <w:rsid w:val="007D501C"/>
    <w:rsid w:val="007D62F5"/>
    <w:rsid w:val="007D63C3"/>
    <w:rsid w:val="007D63E5"/>
    <w:rsid w:val="007D640D"/>
    <w:rsid w:val="007D649E"/>
    <w:rsid w:val="007D66B3"/>
    <w:rsid w:val="007D66F3"/>
    <w:rsid w:val="007D69A5"/>
    <w:rsid w:val="007D6A89"/>
    <w:rsid w:val="007D6AD1"/>
    <w:rsid w:val="007D6F3E"/>
    <w:rsid w:val="007D7049"/>
    <w:rsid w:val="007D712C"/>
    <w:rsid w:val="007D71B7"/>
    <w:rsid w:val="007D7261"/>
    <w:rsid w:val="007D75DC"/>
    <w:rsid w:val="007D7A0A"/>
    <w:rsid w:val="007D7BCA"/>
    <w:rsid w:val="007D7CC6"/>
    <w:rsid w:val="007D7EA7"/>
    <w:rsid w:val="007D7FCD"/>
    <w:rsid w:val="007E0290"/>
    <w:rsid w:val="007E0681"/>
    <w:rsid w:val="007E0EEC"/>
    <w:rsid w:val="007E1349"/>
    <w:rsid w:val="007E16C8"/>
    <w:rsid w:val="007E17C8"/>
    <w:rsid w:val="007E18E8"/>
    <w:rsid w:val="007E19C0"/>
    <w:rsid w:val="007E1A5B"/>
    <w:rsid w:val="007E1F29"/>
    <w:rsid w:val="007E21FF"/>
    <w:rsid w:val="007E22BF"/>
    <w:rsid w:val="007E24C9"/>
    <w:rsid w:val="007E24F9"/>
    <w:rsid w:val="007E27D9"/>
    <w:rsid w:val="007E2E1F"/>
    <w:rsid w:val="007E3242"/>
    <w:rsid w:val="007E3550"/>
    <w:rsid w:val="007E38FB"/>
    <w:rsid w:val="007E3A95"/>
    <w:rsid w:val="007E3BCD"/>
    <w:rsid w:val="007E3DC4"/>
    <w:rsid w:val="007E3FB4"/>
    <w:rsid w:val="007E3FE1"/>
    <w:rsid w:val="007E49C7"/>
    <w:rsid w:val="007E4C21"/>
    <w:rsid w:val="007E51A1"/>
    <w:rsid w:val="007E58F7"/>
    <w:rsid w:val="007E5BB8"/>
    <w:rsid w:val="007E5E41"/>
    <w:rsid w:val="007E5ED4"/>
    <w:rsid w:val="007E6104"/>
    <w:rsid w:val="007E6236"/>
    <w:rsid w:val="007E6325"/>
    <w:rsid w:val="007E65A0"/>
    <w:rsid w:val="007E65FC"/>
    <w:rsid w:val="007E6B2E"/>
    <w:rsid w:val="007E6F43"/>
    <w:rsid w:val="007E7180"/>
    <w:rsid w:val="007E745E"/>
    <w:rsid w:val="007E746D"/>
    <w:rsid w:val="007E75CC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47"/>
    <w:rsid w:val="007F2780"/>
    <w:rsid w:val="007F2897"/>
    <w:rsid w:val="007F2B85"/>
    <w:rsid w:val="007F2F78"/>
    <w:rsid w:val="007F2FE3"/>
    <w:rsid w:val="007F304B"/>
    <w:rsid w:val="007F39CE"/>
    <w:rsid w:val="007F3ACC"/>
    <w:rsid w:val="007F3B4D"/>
    <w:rsid w:val="007F3CF0"/>
    <w:rsid w:val="007F3DC9"/>
    <w:rsid w:val="007F4239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70AB"/>
    <w:rsid w:val="007F7131"/>
    <w:rsid w:val="007F7296"/>
    <w:rsid w:val="007F7AE2"/>
    <w:rsid w:val="007F7B67"/>
    <w:rsid w:val="007F7BC9"/>
    <w:rsid w:val="007F7E4A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F1E"/>
    <w:rsid w:val="008020DE"/>
    <w:rsid w:val="0080243C"/>
    <w:rsid w:val="008024B9"/>
    <w:rsid w:val="00802ED0"/>
    <w:rsid w:val="00802F2A"/>
    <w:rsid w:val="00803198"/>
    <w:rsid w:val="008032BD"/>
    <w:rsid w:val="008032FE"/>
    <w:rsid w:val="008036CE"/>
    <w:rsid w:val="008036E0"/>
    <w:rsid w:val="00803CF1"/>
    <w:rsid w:val="00803F16"/>
    <w:rsid w:val="00804011"/>
    <w:rsid w:val="0080420F"/>
    <w:rsid w:val="0080432C"/>
    <w:rsid w:val="00804349"/>
    <w:rsid w:val="00804440"/>
    <w:rsid w:val="00804A6D"/>
    <w:rsid w:val="008051F3"/>
    <w:rsid w:val="00805D88"/>
    <w:rsid w:val="00805D8C"/>
    <w:rsid w:val="00805EB6"/>
    <w:rsid w:val="0080617A"/>
    <w:rsid w:val="0080620A"/>
    <w:rsid w:val="008062B3"/>
    <w:rsid w:val="00806636"/>
    <w:rsid w:val="00806B4A"/>
    <w:rsid w:val="008070D8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101D"/>
    <w:rsid w:val="00811380"/>
    <w:rsid w:val="00811690"/>
    <w:rsid w:val="00811752"/>
    <w:rsid w:val="008117D5"/>
    <w:rsid w:val="0081180D"/>
    <w:rsid w:val="00811BF2"/>
    <w:rsid w:val="00811E45"/>
    <w:rsid w:val="00811E8A"/>
    <w:rsid w:val="0081214C"/>
    <w:rsid w:val="008126ED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ED0"/>
    <w:rsid w:val="008141D8"/>
    <w:rsid w:val="008142EC"/>
    <w:rsid w:val="008143CB"/>
    <w:rsid w:val="00814805"/>
    <w:rsid w:val="0081485B"/>
    <w:rsid w:val="008149BE"/>
    <w:rsid w:val="00814A69"/>
    <w:rsid w:val="008153AE"/>
    <w:rsid w:val="00815CCA"/>
    <w:rsid w:val="00816272"/>
    <w:rsid w:val="008165F9"/>
    <w:rsid w:val="0081681E"/>
    <w:rsid w:val="008168D3"/>
    <w:rsid w:val="00816B9F"/>
    <w:rsid w:val="00816C0B"/>
    <w:rsid w:val="00816E8A"/>
    <w:rsid w:val="00816F28"/>
    <w:rsid w:val="0082005A"/>
    <w:rsid w:val="00820114"/>
    <w:rsid w:val="00820C9B"/>
    <w:rsid w:val="00820D81"/>
    <w:rsid w:val="0082129B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96"/>
    <w:rsid w:val="0082239C"/>
    <w:rsid w:val="008223F1"/>
    <w:rsid w:val="0082244A"/>
    <w:rsid w:val="0082252D"/>
    <w:rsid w:val="00822C26"/>
    <w:rsid w:val="00822CD1"/>
    <w:rsid w:val="00822E74"/>
    <w:rsid w:val="00822EB5"/>
    <w:rsid w:val="00822EC6"/>
    <w:rsid w:val="0082300A"/>
    <w:rsid w:val="00823273"/>
    <w:rsid w:val="008232BB"/>
    <w:rsid w:val="008237EA"/>
    <w:rsid w:val="0082386E"/>
    <w:rsid w:val="00823872"/>
    <w:rsid w:val="00823B1C"/>
    <w:rsid w:val="00823D4D"/>
    <w:rsid w:val="00823DCC"/>
    <w:rsid w:val="008243AF"/>
    <w:rsid w:val="00824724"/>
    <w:rsid w:val="00824748"/>
    <w:rsid w:val="0082490B"/>
    <w:rsid w:val="00824ACA"/>
    <w:rsid w:val="00825862"/>
    <w:rsid w:val="00825963"/>
    <w:rsid w:val="00825A27"/>
    <w:rsid w:val="00825B44"/>
    <w:rsid w:val="00825BFB"/>
    <w:rsid w:val="00826152"/>
    <w:rsid w:val="008263AF"/>
    <w:rsid w:val="008264F1"/>
    <w:rsid w:val="0082696D"/>
    <w:rsid w:val="008269AC"/>
    <w:rsid w:val="00826A15"/>
    <w:rsid w:val="00827242"/>
    <w:rsid w:val="00827337"/>
    <w:rsid w:val="0082737E"/>
    <w:rsid w:val="008273E9"/>
    <w:rsid w:val="00827675"/>
    <w:rsid w:val="00827941"/>
    <w:rsid w:val="00827DF7"/>
    <w:rsid w:val="00827ED0"/>
    <w:rsid w:val="00830305"/>
    <w:rsid w:val="008306B6"/>
    <w:rsid w:val="008306D9"/>
    <w:rsid w:val="0083072B"/>
    <w:rsid w:val="00830907"/>
    <w:rsid w:val="00830B42"/>
    <w:rsid w:val="00830CE7"/>
    <w:rsid w:val="00830D94"/>
    <w:rsid w:val="00831238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5CD"/>
    <w:rsid w:val="0083260C"/>
    <w:rsid w:val="008328B5"/>
    <w:rsid w:val="00832A9A"/>
    <w:rsid w:val="00832F9E"/>
    <w:rsid w:val="008330ED"/>
    <w:rsid w:val="008332F3"/>
    <w:rsid w:val="00833705"/>
    <w:rsid w:val="00833C05"/>
    <w:rsid w:val="00833CE8"/>
    <w:rsid w:val="00833DB0"/>
    <w:rsid w:val="00834883"/>
    <w:rsid w:val="00834A62"/>
    <w:rsid w:val="00834BB7"/>
    <w:rsid w:val="00834F44"/>
    <w:rsid w:val="00835023"/>
    <w:rsid w:val="00835349"/>
    <w:rsid w:val="00835754"/>
    <w:rsid w:val="008357CC"/>
    <w:rsid w:val="00835A81"/>
    <w:rsid w:val="00836066"/>
    <w:rsid w:val="008362B2"/>
    <w:rsid w:val="00836757"/>
    <w:rsid w:val="008367F7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49F"/>
    <w:rsid w:val="0084070F"/>
    <w:rsid w:val="008409C6"/>
    <w:rsid w:val="00840ACA"/>
    <w:rsid w:val="0084107D"/>
    <w:rsid w:val="00841601"/>
    <w:rsid w:val="00841608"/>
    <w:rsid w:val="008416C7"/>
    <w:rsid w:val="008418E4"/>
    <w:rsid w:val="00841C8E"/>
    <w:rsid w:val="00841E16"/>
    <w:rsid w:val="008423F5"/>
    <w:rsid w:val="00842479"/>
    <w:rsid w:val="0084286D"/>
    <w:rsid w:val="008428A4"/>
    <w:rsid w:val="008428F3"/>
    <w:rsid w:val="00842936"/>
    <w:rsid w:val="00842BFC"/>
    <w:rsid w:val="00842C5F"/>
    <w:rsid w:val="00842FA7"/>
    <w:rsid w:val="008430F3"/>
    <w:rsid w:val="0084315C"/>
    <w:rsid w:val="008431D4"/>
    <w:rsid w:val="0084352A"/>
    <w:rsid w:val="0084357F"/>
    <w:rsid w:val="008436A1"/>
    <w:rsid w:val="008438FF"/>
    <w:rsid w:val="00843AFD"/>
    <w:rsid w:val="0084408F"/>
    <w:rsid w:val="00844251"/>
    <w:rsid w:val="00844578"/>
    <w:rsid w:val="00844613"/>
    <w:rsid w:val="008447D6"/>
    <w:rsid w:val="008449B0"/>
    <w:rsid w:val="00844BA9"/>
    <w:rsid w:val="00844EB3"/>
    <w:rsid w:val="0084511E"/>
    <w:rsid w:val="0084512C"/>
    <w:rsid w:val="0084523D"/>
    <w:rsid w:val="00845457"/>
    <w:rsid w:val="0084560C"/>
    <w:rsid w:val="008456A8"/>
    <w:rsid w:val="00845807"/>
    <w:rsid w:val="00845BD8"/>
    <w:rsid w:val="008460BD"/>
    <w:rsid w:val="008464D4"/>
    <w:rsid w:val="008465B9"/>
    <w:rsid w:val="00846751"/>
    <w:rsid w:val="00846843"/>
    <w:rsid w:val="00846970"/>
    <w:rsid w:val="00846CC7"/>
    <w:rsid w:val="00846E6C"/>
    <w:rsid w:val="00846ECD"/>
    <w:rsid w:val="0084749E"/>
    <w:rsid w:val="008474D9"/>
    <w:rsid w:val="00847647"/>
    <w:rsid w:val="00847913"/>
    <w:rsid w:val="008479A0"/>
    <w:rsid w:val="00847D59"/>
    <w:rsid w:val="00847D99"/>
    <w:rsid w:val="00847E07"/>
    <w:rsid w:val="00847F25"/>
    <w:rsid w:val="00847F45"/>
    <w:rsid w:val="008501FA"/>
    <w:rsid w:val="008502DA"/>
    <w:rsid w:val="00850300"/>
    <w:rsid w:val="008503BC"/>
    <w:rsid w:val="00850502"/>
    <w:rsid w:val="00850530"/>
    <w:rsid w:val="00850998"/>
    <w:rsid w:val="00850F67"/>
    <w:rsid w:val="00851185"/>
    <w:rsid w:val="008511E2"/>
    <w:rsid w:val="0085131B"/>
    <w:rsid w:val="00851570"/>
    <w:rsid w:val="008515EE"/>
    <w:rsid w:val="00851B89"/>
    <w:rsid w:val="00851BBF"/>
    <w:rsid w:val="00851E04"/>
    <w:rsid w:val="008521DB"/>
    <w:rsid w:val="008528F3"/>
    <w:rsid w:val="00852F2D"/>
    <w:rsid w:val="0085378A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5200"/>
    <w:rsid w:val="0085558E"/>
    <w:rsid w:val="00855680"/>
    <w:rsid w:val="00855803"/>
    <w:rsid w:val="00855A3C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CB"/>
    <w:rsid w:val="00856D9A"/>
    <w:rsid w:val="00856DCC"/>
    <w:rsid w:val="008573A2"/>
    <w:rsid w:val="008576C7"/>
    <w:rsid w:val="00857D00"/>
    <w:rsid w:val="00857D01"/>
    <w:rsid w:val="00857E38"/>
    <w:rsid w:val="008603A0"/>
    <w:rsid w:val="00860BDD"/>
    <w:rsid w:val="00860CF1"/>
    <w:rsid w:val="00860E2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1F25"/>
    <w:rsid w:val="00862470"/>
    <w:rsid w:val="008627E1"/>
    <w:rsid w:val="008627EF"/>
    <w:rsid w:val="00862F19"/>
    <w:rsid w:val="00863044"/>
    <w:rsid w:val="008638D4"/>
    <w:rsid w:val="0086429B"/>
    <w:rsid w:val="008642D0"/>
    <w:rsid w:val="008643CA"/>
    <w:rsid w:val="008645B6"/>
    <w:rsid w:val="00864630"/>
    <w:rsid w:val="0086479A"/>
    <w:rsid w:val="008647F3"/>
    <w:rsid w:val="008648D5"/>
    <w:rsid w:val="008654C3"/>
    <w:rsid w:val="0086571D"/>
    <w:rsid w:val="00865895"/>
    <w:rsid w:val="008659D4"/>
    <w:rsid w:val="00865AA0"/>
    <w:rsid w:val="00865B0E"/>
    <w:rsid w:val="00865B8B"/>
    <w:rsid w:val="00865CA5"/>
    <w:rsid w:val="00866319"/>
    <w:rsid w:val="008667E0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C51"/>
    <w:rsid w:val="008724DB"/>
    <w:rsid w:val="0087296E"/>
    <w:rsid w:val="00872A69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AB"/>
    <w:rsid w:val="008743CF"/>
    <w:rsid w:val="008743DE"/>
    <w:rsid w:val="008744CE"/>
    <w:rsid w:val="008746A5"/>
    <w:rsid w:val="008746DE"/>
    <w:rsid w:val="0087480A"/>
    <w:rsid w:val="008749FA"/>
    <w:rsid w:val="008751E6"/>
    <w:rsid w:val="00875588"/>
    <w:rsid w:val="008755E0"/>
    <w:rsid w:val="00875700"/>
    <w:rsid w:val="00875784"/>
    <w:rsid w:val="00875D58"/>
    <w:rsid w:val="00875DFB"/>
    <w:rsid w:val="00875FCA"/>
    <w:rsid w:val="0087618A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76"/>
    <w:rsid w:val="00880087"/>
    <w:rsid w:val="008800C0"/>
    <w:rsid w:val="00880157"/>
    <w:rsid w:val="00880819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9F"/>
    <w:rsid w:val="00883CF0"/>
    <w:rsid w:val="008843CB"/>
    <w:rsid w:val="00884A20"/>
    <w:rsid w:val="00884A30"/>
    <w:rsid w:val="00884B75"/>
    <w:rsid w:val="00884DC6"/>
    <w:rsid w:val="00885074"/>
    <w:rsid w:val="00885468"/>
    <w:rsid w:val="008855D0"/>
    <w:rsid w:val="008859EB"/>
    <w:rsid w:val="00885BB6"/>
    <w:rsid w:val="00886051"/>
    <w:rsid w:val="008861F5"/>
    <w:rsid w:val="00886341"/>
    <w:rsid w:val="0088705C"/>
    <w:rsid w:val="0088711E"/>
    <w:rsid w:val="0088728A"/>
    <w:rsid w:val="00887750"/>
    <w:rsid w:val="00890191"/>
    <w:rsid w:val="008901A3"/>
    <w:rsid w:val="00890253"/>
    <w:rsid w:val="0089028F"/>
    <w:rsid w:val="00890562"/>
    <w:rsid w:val="00890AB0"/>
    <w:rsid w:val="00891037"/>
    <w:rsid w:val="00891071"/>
    <w:rsid w:val="00891475"/>
    <w:rsid w:val="00891487"/>
    <w:rsid w:val="00891B06"/>
    <w:rsid w:val="00891D6B"/>
    <w:rsid w:val="00892798"/>
    <w:rsid w:val="00892C3E"/>
    <w:rsid w:val="00892D00"/>
    <w:rsid w:val="00892DF0"/>
    <w:rsid w:val="00892EA1"/>
    <w:rsid w:val="00892F75"/>
    <w:rsid w:val="00893070"/>
    <w:rsid w:val="0089329D"/>
    <w:rsid w:val="0089355D"/>
    <w:rsid w:val="0089372B"/>
    <w:rsid w:val="008937EB"/>
    <w:rsid w:val="00893A3B"/>
    <w:rsid w:val="00893D67"/>
    <w:rsid w:val="00893E9F"/>
    <w:rsid w:val="00893F46"/>
    <w:rsid w:val="00893F82"/>
    <w:rsid w:val="00894097"/>
    <w:rsid w:val="008948AA"/>
    <w:rsid w:val="00895177"/>
    <w:rsid w:val="0089534A"/>
    <w:rsid w:val="008956D2"/>
    <w:rsid w:val="0089598E"/>
    <w:rsid w:val="00895C28"/>
    <w:rsid w:val="00895CD6"/>
    <w:rsid w:val="00895E2C"/>
    <w:rsid w:val="008960FD"/>
    <w:rsid w:val="008967FC"/>
    <w:rsid w:val="00896B59"/>
    <w:rsid w:val="00896F84"/>
    <w:rsid w:val="00897006"/>
    <w:rsid w:val="00897033"/>
    <w:rsid w:val="008973B3"/>
    <w:rsid w:val="00897413"/>
    <w:rsid w:val="0089774C"/>
    <w:rsid w:val="00897943"/>
    <w:rsid w:val="00897D1E"/>
    <w:rsid w:val="008A0354"/>
    <w:rsid w:val="008A079C"/>
    <w:rsid w:val="008A0A6F"/>
    <w:rsid w:val="008A1250"/>
    <w:rsid w:val="008A152A"/>
    <w:rsid w:val="008A1A9A"/>
    <w:rsid w:val="008A1DBE"/>
    <w:rsid w:val="008A20D3"/>
    <w:rsid w:val="008A2157"/>
    <w:rsid w:val="008A23E2"/>
    <w:rsid w:val="008A252D"/>
    <w:rsid w:val="008A259F"/>
    <w:rsid w:val="008A25BB"/>
    <w:rsid w:val="008A2CEF"/>
    <w:rsid w:val="008A2FBA"/>
    <w:rsid w:val="008A33AD"/>
    <w:rsid w:val="008A3493"/>
    <w:rsid w:val="008A34FE"/>
    <w:rsid w:val="008A3614"/>
    <w:rsid w:val="008A3FBB"/>
    <w:rsid w:val="008A4040"/>
    <w:rsid w:val="008A40B5"/>
    <w:rsid w:val="008A4170"/>
    <w:rsid w:val="008A41DF"/>
    <w:rsid w:val="008A48D0"/>
    <w:rsid w:val="008A494F"/>
    <w:rsid w:val="008A49D2"/>
    <w:rsid w:val="008A4B2C"/>
    <w:rsid w:val="008A4B93"/>
    <w:rsid w:val="008A4D18"/>
    <w:rsid w:val="008A4DAB"/>
    <w:rsid w:val="008A5102"/>
    <w:rsid w:val="008A512E"/>
    <w:rsid w:val="008A5288"/>
    <w:rsid w:val="008A536F"/>
    <w:rsid w:val="008A5FE9"/>
    <w:rsid w:val="008A60B5"/>
    <w:rsid w:val="008A6219"/>
    <w:rsid w:val="008A6243"/>
    <w:rsid w:val="008A6369"/>
    <w:rsid w:val="008A671E"/>
    <w:rsid w:val="008A6731"/>
    <w:rsid w:val="008A71F5"/>
    <w:rsid w:val="008A797F"/>
    <w:rsid w:val="008A7DBB"/>
    <w:rsid w:val="008B0329"/>
    <w:rsid w:val="008B09EE"/>
    <w:rsid w:val="008B0D39"/>
    <w:rsid w:val="008B113C"/>
    <w:rsid w:val="008B128D"/>
    <w:rsid w:val="008B12B1"/>
    <w:rsid w:val="008B143A"/>
    <w:rsid w:val="008B165C"/>
    <w:rsid w:val="008B18CE"/>
    <w:rsid w:val="008B1B90"/>
    <w:rsid w:val="008B1C53"/>
    <w:rsid w:val="008B1CDD"/>
    <w:rsid w:val="008B1F31"/>
    <w:rsid w:val="008B20B2"/>
    <w:rsid w:val="008B2189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CD6"/>
    <w:rsid w:val="008B4FBC"/>
    <w:rsid w:val="008B50B6"/>
    <w:rsid w:val="008B56C4"/>
    <w:rsid w:val="008B581F"/>
    <w:rsid w:val="008B5BC4"/>
    <w:rsid w:val="008B5C04"/>
    <w:rsid w:val="008B5F1A"/>
    <w:rsid w:val="008B62F4"/>
    <w:rsid w:val="008B64CE"/>
    <w:rsid w:val="008B6BD2"/>
    <w:rsid w:val="008B6CE8"/>
    <w:rsid w:val="008B6D05"/>
    <w:rsid w:val="008B70FE"/>
    <w:rsid w:val="008B711C"/>
    <w:rsid w:val="008B7184"/>
    <w:rsid w:val="008B7656"/>
    <w:rsid w:val="008B7797"/>
    <w:rsid w:val="008B7AB2"/>
    <w:rsid w:val="008C0078"/>
    <w:rsid w:val="008C00A8"/>
    <w:rsid w:val="008C02CB"/>
    <w:rsid w:val="008C0450"/>
    <w:rsid w:val="008C0524"/>
    <w:rsid w:val="008C05F3"/>
    <w:rsid w:val="008C072C"/>
    <w:rsid w:val="008C0749"/>
    <w:rsid w:val="008C0CE7"/>
    <w:rsid w:val="008C0F92"/>
    <w:rsid w:val="008C1013"/>
    <w:rsid w:val="008C1080"/>
    <w:rsid w:val="008C1132"/>
    <w:rsid w:val="008C131A"/>
    <w:rsid w:val="008C165B"/>
    <w:rsid w:val="008C1863"/>
    <w:rsid w:val="008C186F"/>
    <w:rsid w:val="008C19A4"/>
    <w:rsid w:val="008C19AF"/>
    <w:rsid w:val="008C19E6"/>
    <w:rsid w:val="008C203F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2C3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71A"/>
    <w:rsid w:val="008C586B"/>
    <w:rsid w:val="008C58B5"/>
    <w:rsid w:val="008C5936"/>
    <w:rsid w:val="008C5B08"/>
    <w:rsid w:val="008C5D77"/>
    <w:rsid w:val="008C5EA8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F40"/>
    <w:rsid w:val="008D107E"/>
    <w:rsid w:val="008D10D9"/>
    <w:rsid w:val="008D116A"/>
    <w:rsid w:val="008D1180"/>
    <w:rsid w:val="008D123A"/>
    <w:rsid w:val="008D1558"/>
    <w:rsid w:val="008D1862"/>
    <w:rsid w:val="008D242F"/>
    <w:rsid w:val="008D25D4"/>
    <w:rsid w:val="008D276E"/>
    <w:rsid w:val="008D27D1"/>
    <w:rsid w:val="008D3230"/>
    <w:rsid w:val="008D3811"/>
    <w:rsid w:val="008D3B76"/>
    <w:rsid w:val="008D41E7"/>
    <w:rsid w:val="008D4295"/>
    <w:rsid w:val="008D4310"/>
    <w:rsid w:val="008D44C6"/>
    <w:rsid w:val="008D485E"/>
    <w:rsid w:val="008D4C3E"/>
    <w:rsid w:val="008D4C4A"/>
    <w:rsid w:val="008D4C85"/>
    <w:rsid w:val="008D4F5F"/>
    <w:rsid w:val="008D5541"/>
    <w:rsid w:val="008D5906"/>
    <w:rsid w:val="008D59BC"/>
    <w:rsid w:val="008D6096"/>
    <w:rsid w:val="008D6128"/>
    <w:rsid w:val="008D6770"/>
    <w:rsid w:val="008D6A13"/>
    <w:rsid w:val="008D6EF2"/>
    <w:rsid w:val="008D6F8A"/>
    <w:rsid w:val="008D71A6"/>
    <w:rsid w:val="008D7485"/>
    <w:rsid w:val="008D756D"/>
    <w:rsid w:val="008D7A06"/>
    <w:rsid w:val="008D7A94"/>
    <w:rsid w:val="008D7CDB"/>
    <w:rsid w:val="008E01AC"/>
    <w:rsid w:val="008E0267"/>
    <w:rsid w:val="008E0421"/>
    <w:rsid w:val="008E074A"/>
    <w:rsid w:val="008E08A8"/>
    <w:rsid w:val="008E0C29"/>
    <w:rsid w:val="008E0D0B"/>
    <w:rsid w:val="008E0D6C"/>
    <w:rsid w:val="008E0F93"/>
    <w:rsid w:val="008E10FD"/>
    <w:rsid w:val="008E1538"/>
    <w:rsid w:val="008E17B8"/>
    <w:rsid w:val="008E1B1A"/>
    <w:rsid w:val="008E1D60"/>
    <w:rsid w:val="008E1DBD"/>
    <w:rsid w:val="008E274C"/>
    <w:rsid w:val="008E2CAC"/>
    <w:rsid w:val="008E2CD8"/>
    <w:rsid w:val="008E3217"/>
    <w:rsid w:val="008E336D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91"/>
    <w:rsid w:val="008E525A"/>
    <w:rsid w:val="008E5771"/>
    <w:rsid w:val="008E5B43"/>
    <w:rsid w:val="008E61C4"/>
    <w:rsid w:val="008E68E9"/>
    <w:rsid w:val="008E6A1E"/>
    <w:rsid w:val="008E6CB7"/>
    <w:rsid w:val="008E6DB0"/>
    <w:rsid w:val="008E6EF7"/>
    <w:rsid w:val="008E7121"/>
    <w:rsid w:val="008E793F"/>
    <w:rsid w:val="008E7DFA"/>
    <w:rsid w:val="008E7F57"/>
    <w:rsid w:val="008F013B"/>
    <w:rsid w:val="008F02B0"/>
    <w:rsid w:val="008F03C8"/>
    <w:rsid w:val="008F03CA"/>
    <w:rsid w:val="008F0851"/>
    <w:rsid w:val="008F11C6"/>
    <w:rsid w:val="008F171E"/>
    <w:rsid w:val="008F1D72"/>
    <w:rsid w:val="008F2007"/>
    <w:rsid w:val="008F21AC"/>
    <w:rsid w:val="008F24B3"/>
    <w:rsid w:val="008F2620"/>
    <w:rsid w:val="008F2717"/>
    <w:rsid w:val="008F287A"/>
    <w:rsid w:val="008F2E2B"/>
    <w:rsid w:val="008F301F"/>
    <w:rsid w:val="008F3218"/>
    <w:rsid w:val="008F3306"/>
    <w:rsid w:val="008F384E"/>
    <w:rsid w:val="008F397D"/>
    <w:rsid w:val="008F3B83"/>
    <w:rsid w:val="008F3F4A"/>
    <w:rsid w:val="008F4105"/>
    <w:rsid w:val="008F438C"/>
    <w:rsid w:val="008F4497"/>
    <w:rsid w:val="008F4541"/>
    <w:rsid w:val="008F4703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A11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7CF"/>
    <w:rsid w:val="008F7900"/>
    <w:rsid w:val="008F7A29"/>
    <w:rsid w:val="00900546"/>
    <w:rsid w:val="0090065D"/>
    <w:rsid w:val="0090079E"/>
    <w:rsid w:val="00900800"/>
    <w:rsid w:val="009008FD"/>
    <w:rsid w:val="00900F38"/>
    <w:rsid w:val="009010F5"/>
    <w:rsid w:val="00901168"/>
    <w:rsid w:val="009012FB"/>
    <w:rsid w:val="00901414"/>
    <w:rsid w:val="0090159B"/>
    <w:rsid w:val="00901865"/>
    <w:rsid w:val="00901AA7"/>
    <w:rsid w:val="00901B1A"/>
    <w:rsid w:val="00901EF7"/>
    <w:rsid w:val="00902030"/>
    <w:rsid w:val="009021FF"/>
    <w:rsid w:val="009024FF"/>
    <w:rsid w:val="009025E9"/>
    <w:rsid w:val="00902B2F"/>
    <w:rsid w:val="00902DFA"/>
    <w:rsid w:val="00902E81"/>
    <w:rsid w:val="009030F6"/>
    <w:rsid w:val="0090370C"/>
    <w:rsid w:val="0090386A"/>
    <w:rsid w:val="00903A52"/>
    <w:rsid w:val="00903B49"/>
    <w:rsid w:val="009040E6"/>
    <w:rsid w:val="009044C2"/>
    <w:rsid w:val="009047A9"/>
    <w:rsid w:val="00904D2F"/>
    <w:rsid w:val="00904F78"/>
    <w:rsid w:val="00905060"/>
    <w:rsid w:val="009052BE"/>
    <w:rsid w:val="0090561D"/>
    <w:rsid w:val="00905697"/>
    <w:rsid w:val="00905B9C"/>
    <w:rsid w:val="00905DF4"/>
    <w:rsid w:val="00905FB8"/>
    <w:rsid w:val="009060E6"/>
    <w:rsid w:val="009061AB"/>
    <w:rsid w:val="00906C20"/>
    <w:rsid w:val="00906E3C"/>
    <w:rsid w:val="00906E41"/>
    <w:rsid w:val="00906F61"/>
    <w:rsid w:val="009071FC"/>
    <w:rsid w:val="00907520"/>
    <w:rsid w:val="00907BD9"/>
    <w:rsid w:val="00907C6F"/>
    <w:rsid w:val="00910611"/>
    <w:rsid w:val="00910731"/>
    <w:rsid w:val="00910D61"/>
    <w:rsid w:val="009117F0"/>
    <w:rsid w:val="009118F9"/>
    <w:rsid w:val="00911D9A"/>
    <w:rsid w:val="00912030"/>
    <w:rsid w:val="009127D7"/>
    <w:rsid w:val="00912B0F"/>
    <w:rsid w:val="00912CD7"/>
    <w:rsid w:val="00912E34"/>
    <w:rsid w:val="00912FFF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D86"/>
    <w:rsid w:val="00915E07"/>
    <w:rsid w:val="009163F2"/>
    <w:rsid w:val="009164E9"/>
    <w:rsid w:val="0091679C"/>
    <w:rsid w:val="009167CD"/>
    <w:rsid w:val="00916C1D"/>
    <w:rsid w:val="00916DC9"/>
    <w:rsid w:val="00916E35"/>
    <w:rsid w:val="0091758C"/>
    <w:rsid w:val="0091760A"/>
    <w:rsid w:val="00917769"/>
    <w:rsid w:val="009178B1"/>
    <w:rsid w:val="00917B2F"/>
    <w:rsid w:val="00917E86"/>
    <w:rsid w:val="00917F6F"/>
    <w:rsid w:val="00920140"/>
    <w:rsid w:val="009201DB"/>
    <w:rsid w:val="009204B7"/>
    <w:rsid w:val="009204E9"/>
    <w:rsid w:val="009205F0"/>
    <w:rsid w:val="009206E0"/>
    <w:rsid w:val="00920B55"/>
    <w:rsid w:val="00920B8C"/>
    <w:rsid w:val="00921162"/>
    <w:rsid w:val="009214A8"/>
    <w:rsid w:val="00921C8C"/>
    <w:rsid w:val="00921D32"/>
    <w:rsid w:val="00921F72"/>
    <w:rsid w:val="009221A5"/>
    <w:rsid w:val="00922455"/>
    <w:rsid w:val="00922456"/>
    <w:rsid w:val="009228DD"/>
    <w:rsid w:val="00922AA4"/>
    <w:rsid w:val="00922C95"/>
    <w:rsid w:val="00922DD4"/>
    <w:rsid w:val="009231C2"/>
    <w:rsid w:val="00923637"/>
    <w:rsid w:val="00923BE6"/>
    <w:rsid w:val="00923CD0"/>
    <w:rsid w:val="00923D98"/>
    <w:rsid w:val="00924167"/>
    <w:rsid w:val="0092436B"/>
    <w:rsid w:val="009244D5"/>
    <w:rsid w:val="00924AAB"/>
    <w:rsid w:val="00924B34"/>
    <w:rsid w:val="009250C8"/>
    <w:rsid w:val="009253B8"/>
    <w:rsid w:val="0092560D"/>
    <w:rsid w:val="009257B5"/>
    <w:rsid w:val="00925867"/>
    <w:rsid w:val="009258DC"/>
    <w:rsid w:val="00925C98"/>
    <w:rsid w:val="00925DD5"/>
    <w:rsid w:val="00926473"/>
    <w:rsid w:val="0092649C"/>
    <w:rsid w:val="00926AD2"/>
    <w:rsid w:val="00927001"/>
    <w:rsid w:val="0092752C"/>
    <w:rsid w:val="00927698"/>
    <w:rsid w:val="009277F4"/>
    <w:rsid w:val="00927879"/>
    <w:rsid w:val="00927AD1"/>
    <w:rsid w:val="00927C32"/>
    <w:rsid w:val="00927C82"/>
    <w:rsid w:val="00927D67"/>
    <w:rsid w:val="00927F34"/>
    <w:rsid w:val="00930216"/>
    <w:rsid w:val="00930237"/>
    <w:rsid w:val="00930321"/>
    <w:rsid w:val="0093047A"/>
    <w:rsid w:val="00930A51"/>
    <w:rsid w:val="00930C11"/>
    <w:rsid w:val="00930EF3"/>
    <w:rsid w:val="009315F0"/>
    <w:rsid w:val="00931720"/>
    <w:rsid w:val="009317B0"/>
    <w:rsid w:val="00931A98"/>
    <w:rsid w:val="00931ACC"/>
    <w:rsid w:val="009320B8"/>
    <w:rsid w:val="009321E6"/>
    <w:rsid w:val="0093234D"/>
    <w:rsid w:val="0093273D"/>
    <w:rsid w:val="00932E5E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80"/>
    <w:rsid w:val="009348A1"/>
    <w:rsid w:val="00934B1C"/>
    <w:rsid w:val="00934E1D"/>
    <w:rsid w:val="0093534A"/>
    <w:rsid w:val="009355C5"/>
    <w:rsid w:val="00935A21"/>
    <w:rsid w:val="009366F0"/>
    <w:rsid w:val="00936B68"/>
    <w:rsid w:val="00936CC3"/>
    <w:rsid w:val="00936ED8"/>
    <w:rsid w:val="009370E1"/>
    <w:rsid w:val="009370FC"/>
    <w:rsid w:val="00937560"/>
    <w:rsid w:val="009376EB"/>
    <w:rsid w:val="00937C62"/>
    <w:rsid w:val="00937CB5"/>
    <w:rsid w:val="00937CB9"/>
    <w:rsid w:val="00937D9E"/>
    <w:rsid w:val="00937E65"/>
    <w:rsid w:val="00937F5E"/>
    <w:rsid w:val="00940600"/>
    <w:rsid w:val="00940BD8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B69"/>
    <w:rsid w:val="00944BCB"/>
    <w:rsid w:val="00944F41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C8"/>
    <w:rsid w:val="009465CB"/>
    <w:rsid w:val="00946B79"/>
    <w:rsid w:val="00946D40"/>
    <w:rsid w:val="00947134"/>
    <w:rsid w:val="009472C6"/>
    <w:rsid w:val="00947780"/>
    <w:rsid w:val="00947921"/>
    <w:rsid w:val="00947AF0"/>
    <w:rsid w:val="00947C2F"/>
    <w:rsid w:val="00947CC0"/>
    <w:rsid w:val="00947CDF"/>
    <w:rsid w:val="0095030E"/>
    <w:rsid w:val="0095078E"/>
    <w:rsid w:val="00950839"/>
    <w:rsid w:val="0095088D"/>
    <w:rsid w:val="009509FD"/>
    <w:rsid w:val="00950B1F"/>
    <w:rsid w:val="00950CE7"/>
    <w:rsid w:val="00950D59"/>
    <w:rsid w:val="00950D91"/>
    <w:rsid w:val="0095112F"/>
    <w:rsid w:val="009515ED"/>
    <w:rsid w:val="0095195C"/>
    <w:rsid w:val="00951AE4"/>
    <w:rsid w:val="00951B7E"/>
    <w:rsid w:val="00952500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349"/>
    <w:rsid w:val="009540CD"/>
    <w:rsid w:val="0095415D"/>
    <w:rsid w:val="0095428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5BA9"/>
    <w:rsid w:val="0095605F"/>
    <w:rsid w:val="009560A8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704D"/>
    <w:rsid w:val="00957196"/>
    <w:rsid w:val="009572D6"/>
    <w:rsid w:val="00957AB3"/>
    <w:rsid w:val="00957AC6"/>
    <w:rsid w:val="00957C8A"/>
    <w:rsid w:val="009604C7"/>
    <w:rsid w:val="00960533"/>
    <w:rsid w:val="00960551"/>
    <w:rsid w:val="009606A2"/>
    <w:rsid w:val="00960746"/>
    <w:rsid w:val="00960888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B6C"/>
    <w:rsid w:val="00961FDF"/>
    <w:rsid w:val="0096213D"/>
    <w:rsid w:val="009625B2"/>
    <w:rsid w:val="00962A3E"/>
    <w:rsid w:val="00962A92"/>
    <w:rsid w:val="00962A99"/>
    <w:rsid w:val="00962BCC"/>
    <w:rsid w:val="009632A5"/>
    <w:rsid w:val="0096341A"/>
    <w:rsid w:val="00963450"/>
    <w:rsid w:val="00963820"/>
    <w:rsid w:val="00963926"/>
    <w:rsid w:val="00964209"/>
    <w:rsid w:val="009643B6"/>
    <w:rsid w:val="00964425"/>
    <w:rsid w:val="0096463A"/>
    <w:rsid w:val="009647FF"/>
    <w:rsid w:val="00964853"/>
    <w:rsid w:val="00964B2F"/>
    <w:rsid w:val="00964BD6"/>
    <w:rsid w:val="00965724"/>
    <w:rsid w:val="00965E37"/>
    <w:rsid w:val="00965E56"/>
    <w:rsid w:val="00965F20"/>
    <w:rsid w:val="00966232"/>
    <w:rsid w:val="009664C7"/>
    <w:rsid w:val="00966AA6"/>
    <w:rsid w:val="00966B9C"/>
    <w:rsid w:val="00966C97"/>
    <w:rsid w:val="00967052"/>
    <w:rsid w:val="009675AB"/>
    <w:rsid w:val="00967802"/>
    <w:rsid w:val="00970057"/>
    <w:rsid w:val="0097047F"/>
    <w:rsid w:val="00970A32"/>
    <w:rsid w:val="00970EEB"/>
    <w:rsid w:val="00970F30"/>
    <w:rsid w:val="00970F83"/>
    <w:rsid w:val="009714B8"/>
    <w:rsid w:val="00971524"/>
    <w:rsid w:val="00971C61"/>
    <w:rsid w:val="00971D5F"/>
    <w:rsid w:val="00971DB8"/>
    <w:rsid w:val="00972248"/>
    <w:rsid w:val="00972319"/>
    <w:rsid w:val="00972395"/>
    <w:rsid w:val="00972602"/>
    <w:rsid w:val="0097265B"/>
    <w:rsid w:val="00972C7A"/>
    <w:rsid w:val="00972D9C"/>
    <w:rsid w:val="00972F8D"/>
    <w:rsid w:val="009732AB"/>
    <w:rsid w:val="009737E4"/>
    <w:rsid w:val="00973C73"/>
    <w:rsid w:val="00973D15"/>
    <w:rsid w:val="00973F5D"/>
    <w:rsid w:val="009745E9"/>
    <w:rsid w:val="00974CFB"/>
    <w:rsid w:val="00974F5D"/>
    <w:rsid w:val="00974FA7"/>
    <w:rsid w:val="009753DE"/>
    <w:rsid w:val="009757B8"/>
    <w:rsid w:val="00975E62"/>
    <w:rsid w:val="00975E74"/>
    <w:rsid w:val="009768B0"/>
    <w:rsid w:val="00976B59"/>
    <w:rsid w:val="00976C8F"/>
    <w:rsid w:val="00976E1A"/>
    <w:rsid w:val="0097743A"/>
    <w:rsid w:val="00977D86"/>
    <w:rsid w:val="00980372"/>
    <w:rsid w:val="00980497"/>
    <w:rsid w:val="009808DF"/>
    <w:rsid w:val="00980FD5"/>
    <w:rsid w:val="00981009"/>
    <w:rsid w:val="009814BA"/>
    <w:rsid w:val="0098164B"/>
    <w:rsid w:val="009818FF"/>
    <w:rsid w:val="00981B3B"/>
    <w:rsid w:val="00981DF3"/>
    <w:rsid w:val="009820D6"/>
    <w:rsid w:val="00982786"/>
    <w:rsid w:val="00982AAE"/>
    <w:rsid w:val="00982B0F"/>
    <w:rsid w:val="00982BE2"/>
    <w:rsid w:val="00982C3A"/>
    <w:rsid w:val="009832C1"/>
    <w:rsid w:val="0098331F"/>
    <w:rsid w:val="0098336E"/>
    <w:rsid w:val="00983A62"/>
    <w:rsid w:val="0098406E"/>
    <w:rsid w:val="009845A3"/>
    <w:rsid w:val="00984A4E"/>
    <w:rsid w:val="00984ABB"/>
    <w:rsid w:val="00984C26"/>
    <w:rsid w:val="00984EAF"/>
    <w:rsid w:val="009850EF"/>
    <w:rsid w:val="0098525B"/>
    <w:rsid w:val="009853E7"/>
    <w:rsid w:val="0098546A"/>
    <w:rsid w:val="0098547B"/>
    <w:rsid w:val="00985717"/>
    <w:rsid w:val="00985770"/>
    <w:rsid w:val="009857D5"/>
    <w:rsid w:val="00985E9B"/>
    <w:rsid w:val="00985F25"/>
    <w:rsid w:val="0098677E"/>
    <w:rsid w:val="00986787"/>
    <w:rsid w:val="009867DE"/>
    <w:rsid w:val="0098682A"/>
    <w:rsid w:val="00986D96"/>
    <w:rsid w:val="009877FB"/>
    <w:rsid w:val="00987878"/>
    <w:rsid w:val="009879B0"/>
    <w:rsid w:val="00987AAF"/>
    <w:rsid w:val="00987B05"/>
    <w:rsid w:val="00987D7C"/>
    <w:rsid w:val="0099046B"/>
    <w:rsid w:val="009906C0"/>
    <w:rsid w:val="00990918"/>
    <w:rsid w:val="009909F6"/>
    <w:rsid w:val="00990A30"/>
    <w:rsid w:val="00990BC3"/>
    <w:rsid w:val="00990E7D"/>
    <w:rsid w:val="00991285"/>
    <w:rsid w:val="00991335"/>
    <w:rsid w:val="009916FE"/>
    <w:rsid w:val="00991729"/>
    <w:rsid w:val="00991863"/>
    <w:rsid w:val="00991DC9"/>
    <w:rsid w:val="00991E0D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9D8"/>
    <w:rsid w:val="00993E62"/>
    <w:rsid w:val="00994195"/>
    <w:rsid w:val="00994400"/>
    <w:rsid w:val="00994642"/>
    <w:rsid w:val="009947DD"/>
    <w:rsid w:val="00994811"/>
    <w:rsid w:val="00994B85"/>
    <w:rsid w:val="00994BBC"/>
    <w:rsid w:val="00994E24"/>
    <w:rsid w:val="00994FE9"/>
    <w:rsid w:val="00995039"/>
    <w:rsid w:val="0099543C"/>
    <w:rsid w:val="0099562E"/>
    <w:rsid w:val="009956FF"/>
    <w:rsid w:val="00995B32"/>
    <w:rsid w:val="00996349"/>
    <w:rsid w:val="009963E3"/>
    <w:rsid w:val="009966DC"/>
    <w:rsid w:val="009968B8"/>
    <w:rsid w:val="00997536"/>
    <w:rsid w:val="00997660"/>
    <w:rsid w:val="00997957"/>
    <w:rsid w:val="00997AC1"/>
    <w:rsid w:val="00997CB4"/>
    <w:rsid w:val="00997EA4"/>
    <w:rsid w:val="009A0009"/>
    <w:rsid w:val="009A00D7"/>
    <w:rsid w:val="009A01B5"/>
    <w:rsid w:val="009A01BC"/>
    <w:rsid w:val="009A0411"/>
    <w:rsid w:val="009A0427"/>
    <w:rsid w:val="009A04A5"/>
    <w:rsid w:val="009A067B"/>
    <w:rsid w:val="009A0719"/>
    <w:rsid w:val="009A0733"/>
    <w:rsid w:val="009A0CEB"/>
    <w:rsid w:val="009A0CF2"/>
    <w:rsid w:val="009A0E6F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3025"/>
    <w:rsid w:val="009A3032"/>
    <w:rsid w:val="009A3087"/>
    <w:rsid w:val="009A38D8"/>
    <w:rsid w:val="009A39E3"/>
    <w:rsid w:val="009A3D60"/>
    <w:rsid w:val="009A3F6A"/>
    <w:rsid w:val="009A4ACB"/>
    <w:rsid w:val="009A4B6C"/>
    <w:rsid w:val="009A4F7F"/>
    <w:rsid w:val="009A4FE0"/>
    <w:rsid w:val="009A50B1"/>
    <w:rsid w:val="009A5198"/>
    <w:rsid w:val="009A519B"/>
    <w:rsid w:val="009A5411"/>
    <w:rsid w:val="009A5462"/>
    <w:rsid w:val="009A559B"/>
    <w:rsid w:val="009A5925"/>
    <w:rsid w:val="009A5F01"/>
    <w:rsid w:val="009A61AB"/>
    <w:rsid w:val="009A62DB"/>
    <w:rsid w:val="009A6A73"/>
    <w:rsid w:val="009A6BC5"/>
    <w:rsid w:val="009A71A4"/>
    <w:rsid w:val="009A72E2"/>
    <w:rsid w:val="009A78ED"/>
    <w:rsid w:val="009A79FB"/>
    <w:rsid w:val="009A7B00"/>
    <w:rsid w:val="009A7BC0"/>
    <w:rsid w:val="009A7BE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163B"/>
    <w:rsid w:val="009B17E0"/>
    <w:rsid w:val="009B1987"/>
    <w:rsid w:val="009B1AAF"/>
    <w:rsid w:val="009B1BCA"/>
    <w:rsid w:val="009B1C75"/>
    <w:rsid w:val="009B1CAA"/>
    <w:rsid w:val="009B1F99"/>
    <w:rsid w:val="009B1FEE"/>
    <w:rsid w:val="009B2318"/>
    <w:rsid w:val="009B272B"/>
    <w:rsid w:val="009B273D"/>
    <w:rsid w:val="009B2875"/>
    <w:rsid w:val="009B2A3C"/>
    <w:rsid w:val="009B2BF1"/>
    <w:rsid w:val="009B2D89"/>
    <w:rsid w:val="009B301A"/>
    <w:rsid w:val="009B32E5"/>
    <w:rsid w:val="009B34B1"/>
    <w:rsid w:val="009B3C38"/>
    <w:rsid w:val="009B4310"/>
    <w:rsid w:val="009B4453"/>
    <w:rsid w:val="009B4A86"/>
    <w:rsid w:val="009B4AB3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413"/>
    <w:rsid w:val="009B5B9B"/>
    <w:rsid w:val="009B5E4B"/>
    <w:rsid w:val="009B617B"/>
    <w:rsid w:val="009B6561"/>
    <w:rsid w:val="009B6985"/>
    <w:rsid w:val="009B6A56"/>
    <w:rsid w:val="009B6CD8"/>
    <w:rsid w:val="009B715F"/>
    <w:rsid w:val="009B7442"/>
    <w:rsid w:val="009B74EF"/>
    <w:rsid w:val="009B76DA"/>
    <w:rsid w:val="009B79D8"/>
    <w:rsid w:val="009B7B4D"/>
    <w:rsid w:val="009B7D43"/>
    <w:rsid w:val="009C000B"/>
    <w:rsid w:val="009C0097"/>
    <w:rsid w:val="009C0A13"/>
    <w:rsid w:val="009C0BFB"/>
    <w:rsid w:val="009C0C35"/>
    <w:rsid w:val="009C111D"/>
    <w:rsid w:val="009C1262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1BE"/>
    <w:rsid w:val="009C24E1"/>
    <w:rsid w:val="009C2A16"/>
    <w:rsid w:val="009C2ACA"/>
    <w:rsid w:val="009C2F5F"/>
    <w:rsid w:val="009C32C7"/>
    <w:rsid w:val="009C337D"/>
    <w:rsid w:val="009C3387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DF"/>
    <w:rsid w:val="009C5F02"/>
    <w:rsid w:val="009C6071"/>
    <w:rsid w:val="009C62A8"/>
    <w:rsid w:val="009C67B3"/>
    <w:rsid w:val="009C6A3A"/>
    <w:rsid w:val="009C6AF0"/>
    <w:rsid w:val="009C6C34"/>
    <w:rsid w:val="009C6CAD"/>
    <w:rsid w:val="009C6E6D"/>
    <w:rsid w:val="009C749A"/>
    <w:rsid w:val="009C763A"/>
    <w:rsid w:val="009C7686"/>
    <w:rsid w:val="009C76FD"/>
    <w:rsid w:val="009C7B84"/>
    <w:rsid w:val="009C7C13"/>
    <w:rsid w:val="009C7FAF"/>
    <w:rsid w:val="009D0117"/>
    <w:rsid w:val="009D01BF"/>
    <w:rsid w:val="009D0466"/>
    <w:rsid w:val="009D04B9"/>
    <w:rsid w:val="009D07E9"/>
    <w:rsid w:val="009D089A"/>
    <w:rsid w:val="009D0A75"/>
    <w:rsid w:val="009D0CF5"/>
    <w:rsid w:val="009D111E"/>
    <w:rsid w:val="009D1157"/>
    <w:rsid w:val="009D15B3"/>
    <w:rsid w:val="009D1895"/>
    <w:rsid w:val="009D18F0"/>
    <w:rsid w:val="009D214A"/>
    <w:rsid w:val="009D23E3"/>
    <w:rsid w:val="009D2576"/>
    <w:rsid w:val="009D26DF"/>
    <w:rsid w:val="009D2BB8"/>
    <w:rsid w:val="009D301C"/>
    <w:rsid w:val="009D3654"/>
    <w:rsid w:val="009D38BA"/>
    <w:rsid w:val="009D39C6"/>
    <w:rsid w:val="009D3A67"/>
    <w:rsid w:val="009D3C25"/>
    <w:rsid w:val="009D3CFF"/>
    <w:rsid w:val="009D3EF2"/>
    <w:rsid w:val="009D3F18"/>
    <w:rsid w:val="009D4145"/>
    <w:rsid w:val="009D4208"/>
    <w:rsid w:val="009D434B"/>
    <w:rsid w:val="009D46D0"/>
    <w:rsid w:val="009D48DA"/>
    <w:rsid w:val="009D4CAA"/>
    <w:rsid w:val="009D5326"/>
    <w:rsid w:val="009D5908"/>
    <w:rsid w:val="009D5B30"/>
    <w:rsid w:val="009D5C22"/>
    <w:rsid w:val="009D5CC2"/>
    <w:rsid w:val="009D66E2"/>
    <w:rsid w:val="009D6875"/>
    <w:rsid w:val="009D68C6"/>
    <w:rsid w:val="009D6911"/>
    <w:rsid w:val="009D6EA5"/>
    <w:rsid w:val="009D75B8"/>
    <w:rsid w:val="009D7C19"/>
    <w:rsid w:val="009E0161"/>
    <w:rsid w:val="009E0345"/>
    <w:rsid w:val="009E04B1"/>
    <w:rsid w:val="009E05BD"/>
    <w:rsid w:val="009E06BD"/>
    <w:rsid w:val="009E0D70"/>
    <w:rsid w:val="009E0E31"/>
    <w:rsid w:val="009E117F"/>
    <w:rsid w:val="009E12C0"/>
    <w:rsid w:val="009E1506"/>
    <w:rsid w:val="009E16F7"/>
    <w:rsid w:val="009E2101"/>
    <w:rsid w:val="009E222A"/>
    <w:rsid w:val="009E222D"/>
    <w:rsid w:val="009E2269"/>
    <w:rsid w:val="009E27A0"/>
    <w:rsid w:val="009E2B31"/>
    <w:rsid w:val="009E330B"/>
    <w:rsid w:val="009E35F8"/>
    <w:rsid w:val="009E3617"/>
    <w:rsid w:val="009E3807"/>
    <w:rsid w:val="009E3983"/>
    <w:rsid w:val="009E3D55"/>
    <w:rsid w:val="009E403B"/>
    <w:rsid w:val="009E4101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FA"/>
    <w:rsid w:val="009E594C"/>
    <w:rsid w:val="009E5B6D"/>
    <w:rsid w:val="009E5B7D"/>
    <w:rsid w:val="009E5F3B"/>
    <w:rsid w:val="009E638D"/>
    <w:rsid w:val="009E66EC"/>
    <w:rsid w:val="009E6951"/>
    <w:rsid w:val="009E6D81"/>
    <w:rsid w:val="009E6DF4"/>
    <w:rsid w:val="009E70B2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46"/>
    <w:rsid w:val="009F0961"/>
    <w:rsid w:val="009F0B3C"/>
    <w:rsid w:val="009F13EE"/>
    <w:rsid w:val="009F15B7"/>
    <w:rsid w:val="009F191D"/>
    <w:rsid w:val="009F1A8A"/>
    <w:rsid w:val="009F1AC3"/>
    <w:rsid w:val="009F1B43"/>
    <w:rsid w:val="009F1C36"/>
    <w:rsid w:val="009F1CEC"/>
    <w:rsid w:val="009F2287"/>
    <w:rsid w:val="009F25E1"/>
    <w:rsid w:val="009F26B9"/>
    <w:rsid w:val="009F2E0C"/>
    <w:rsid w:val="009F340C"/>
    <w:rsid w:val="009F36C9"/>
    <w:rsid w:val="009F3700"/>
    <w:rsid w:val="009F38D6"/>
    <w:rsid w:val="009F3A20"/>
    <w:rsid w:val="009F3A26"/>
    <w:rsid w:val="009F3FBC"/>
    <w:rsid w:val="009F4338"/>
    <w:rsid w:val="009F44C2"/>
    <w:rsid w:val="009F44D2"/>
    <w:rsid w:val="009F48DD"/>
    <w:rsid w:val="009F49CA"/>
    <w:rsid w:val="009F4AA1"/>
    <w:rsid w:val="009F4D50"/>
    <w:rsid w:val="009F5896"/>
    <w:rsid w:val="009F676F"/>
    <w:rsid w:val="009F6ABE"/>
    <w:rsid w:val="009F71E2"/>
    <w:rsid w:val="009F7670"/>
    <w:rsid w:val="009F76D1"/>
    <w:rsid w:val="009F7D79"/>
    <w:rsid w:val="009F7FB7"/>
    <w:rsid w:val="00A002EF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F2"/>
    <w:rsid w:val="00A02793"/>
    <w:rsid w:val="00A0282C"/>
    <w:rsid w:val="00A02844"/>
    <w:rsid w:val="00A02DC6"/>
    <w:rsid w:val="00A0316E"/>
    <w:rsid w:val="00A034E3"/>
    <w:rsid w:val="00A036BF"/>
    <w:rsid w:val="00A038D5"/>
    <w:rsid w:val="00A03BEA"/>
    <w:rsid w:val="00A04097"/>
    <w:rsid w:val="00A04605"/>
    <w:rsid w:val="00A04A96"/>
    <w:rsid w:val="00A050D2"/>
    <w:rsid w:val="00A05443"/>
    <w:rsid w:val="00A055BA"/>
    <w:rsid w:val="00A055FD"/>
    <w:rsid w:val="00A05841"/>
    <w:rsid w:val="00A059C2"/>
    <w:rsid w:val="00A05B44"/>
    <w:rsid w:val="00A05B6E"/>
    <w:rsid w:val="00A05DFB"/>
    <w:rsid w:val="00A060B4"/>
    <w:rsid w:val="00A06272"/>
    <w:rsid w:val="00A062D8"/>
    <w:rsid w:val="00A06460"/>
    <w:rsid w:val="00A06553"/>
    <w:rsid w:val="00A0656D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AE"/>
    <w:rsid w:val="00A07BE1"/>
    <w:rsid w:val="00A07D84"/>
    <w:rsid w:val="00A07DD2"/>
    <w:rsid w:val="00A10082"/>
    <w:rsid w:val="00A101FF"/>
    <w:rsid w:val="00A103F4"/>
    <w:rsid w:val="00A10456"/>
    <w:rsid w:val="00A104FD"/>
    <w:rsid w:val="00A108DB"/>
    <w:rsid w:val="00A10CB3"/>
    <w:rsid w:val="00A10CEB"/>
    <w:rsid w:val="00A10FFD"/>
    <w:rsid w:val="00A1131E"/>
    <w:rsid w:val="00A11415"/>
    <w:rsid w:val="00A1165C"/>
    <w:rsid w:val="00A11675"/>
    <w:rsid w:val="00A1185E"/>
    <w:rsid w:val="00A11A3A"/>
    <w:rsid w:val="00A11BB6"/>
    <w:rsid w:val="00A11D66"/>
    <w:rsid w:val="00A121DC"/>
    <w:rsid w:val="00A12531"/>
    <w:rsid w:val="00A12539"/>
    <w:rsid w:val="00A12621"/>
    <w:rsid w:val="00A12B2E"/>
    <w:rsid w:val="00A13806"/>
    <w:rsid w:val="00A13868"/>
    <w:rsid w:val="00A138FC"/>
    <w:rsid w:val="00A13E05"/>
    <w:rsid w:val="00A13E63"/>
    <w:rsid w:val="00A13F5C"/>
    <w:rsid w:val="00A14050"/>
    <w:rsid w:val="00A1422B"/>
    <w:rsid w:val="00A143A5"/>
    <w:rsid w:val="00A14792"/>
    <w:rsid w:val="00A150E4"/>
    <w:rsid w:val="00A15153"/>
    <w:rsid w:val="00A15910"/>
    <w:rsid w:val="00A15BF2"/>
    <w:rsid w:val="00A15C8B"/>
    <w:rsid w:val="00A16451"/>
    <w:rsid w:val="00A16935"/>
    <w:rsid w:val="00A16BED"/>
    <w:rsid w:val="00A16E7A"/>
    <w:rsid w:val="00A170ED"/>
    <w:rsid w:val="00A173A2"/>
    <w:rsid w:val="00A174FF"/>
    <w:rsid w:val="00A17A17"/>
    <w:rsid w:val="00A17A8A"/>
    <w:rsid w:val="00A17B56"/>
    <w:rsid w:val="00A17BC5"/>
    <w:rsid w:val="00A17CA2"/>
    <w:rsid w:val="00A2019C"/>
    <w:rsid w:val="00A201CD"/>
    <w:rsid w:val="00A20353"/>
    <w:rsid w:val="00A204D6"/>
    <w:rsid w:val="00A20776"/>
    <w:rsid w:val="00A21107"/>
    <w:rsid w:val="00A21612"/>
    <w:rsid w:val="00A219CD"/>
    <w:rsid w:val="00A21D38"/>
    <w:rsid w:val="00A21E3D"/>
    <w:rsid w:val="00A21E4C"/>
    <w:rsid w:val="00A21EF6"/>
    <w:rsid w:val="00A21F51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509"/>
    <w:rsid w:val="00A2359B"/>
    <w:rsid w:val="00A2372B"/>
    <w:rsid w:val="00A2389A"/>
    <w:rsid w:val="00A23BAD"/>
    <w:rsid w:val="00A23D48"/>
    <w:rsid w:val="00A2400F"/>
    <w:rsid w:val="00A2435B"/>
    <w:rsid w:val="00A24BDF"/>
    <w:rsid w:val="00A254B0"/>
    <w:rsid w:val="00A25CC0"/>
    <w:rsid w:val="00A26006"/>
    <w:rsid w:val="00A263E5"/>
    <w:rsid w:val="00A263F4"/>
    <w:rsid w:val="00A264EF"/>
    <w:rsid w:val="00A2666C"/>
    <w:rsid w:val="00A2677B"/>
    <w:rsid w:val="00A26789"/>
    <w:rsid w:val="00A26DC7"/>
    <w:rsid w:val="00A27173"/>
    <w:rsid w:val="00A2729D"/>
    <w:rsid w:val="00A272EF"/>
    <w:rsid w:val="00A27365"/>
    <w:rsid w:val="00A2753D"/>
    <w:rsid w:val="00A275BD"/>
    <w:rsid w:val="00A27858"/>
    <w:rsid w:val="00A278EE"/>
    <w:rsid w:val="00A27930"/>
    <w:rsid w:val="00A27B9A"/>
    <w:rsid w:val="00A27F26"/>
    <w:rsid w:val="00A301C8"/>
    <w:rsid w:val="00A303C8"/>
    <w:rsid w:val="00A303CC"/>
    <w:rsid w:val="00A30C91"/>
    <w:rsid w:val="00A30DBF"/>
    <w:rsid w:val="00A30DCF"/>
    <w:rsid w:val="00A30EA8"/>
    <w:rsid w:val="00A31376"/>
    <w:rsid w:val="00A31394"/>
    <w:rsid w:val="00A31F4B"/>
    <w:rsid w:val="00A322BE"/>
    <w:rsid w:val="00A323F7"/>
    <w:rsid w:val="00A32C20"/>
    <w:rsid w:val="00A32E43"/>
    <w:rsid w:val="00A3311F"/>
    <w:rsid w:val="00A33193"/>
    <w:rsid w:val="00A3368C"/>
    <w:rsid w:val="00A339EA"/>
    <w:rsid w:val="00A33D88"/>
    <w:rsid w:val="00A33E13"/>
    <w:rsid w:val="00A33E36"/>
    <w:rsid w:val="00A33E87"/>
    <w:rsid w:val="00A33EEA"/>
    <w:rsid w:val="00A34010"/>
    <w:rsid w:val="00A348FF"/>
    <w:rsid w:val="00A34BBD"/>
    <w:rsid w:val="00A34DE7"/>
    <w:rsid w:val="00A34EFF"/>
    <w:rsid w:val="00A353C8"/>
    <w:rsid w:val="00A35520"/>
    <w:rsid w:val="00A35737"/>
    <w:rsid w:val="00A3584D"/>
    <w:rsid w:val="00A35A1A"/>
    <w:rsid w:val="00A35A23"/>
    <w:rsid w:val="00A36082"/>
    <w:rsid w:val="00A36151"/>
    <w:rsid w:val="00A365BE"/>
    <w:rsid w:val="00A36C00"/>
    <w:rsid w:val="00A36D6A"/>
    <w:rsid w:val="00A36EF2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5F"/>
    <w:rsid w:val="00A4161C"/>
    <w:rsid w:val="00A41725"/>
    <w:rsid w:val="00A417D8"/>
    <w:rsid w:val="00A41A90"/>
    <w:rsid w:val="00A41C88"/>
    <w:rsid w:val="00A41E07"/>
    <w:rsid w:val="00A41EFC"/>
    <w:rsid w:val="00A420E0"/>
    <w:rsid w:val="00A42125"/>
    <w:rsid w:val="00A42544"/>
    <w:rsid w:val="00A42608"/>
    <w:rsid w:val="00A42FEB"/>
    <w:rsid w:val="00A43212"/>
    <w:rsid w:val="00A432EA"/>
    <w:rsid w:val="00A43480"/>
    <w:rsid w:val="00A43558"/>
    <w:rsid w:val="00A436C6"/>
    <w:rsid w:val="00A439AE"/>
    <w:rsid w:val="00A43B30"/>
    <w:rsid w:val="00A4416F"/>
    <w:rsid w:val="00A443B7"/>
    <w:rsid w:val="00A44465"/>
    <w:rsid w:val="00A4492C"/>
    <w:rsid w:val="00A44993"/>
    <w:rsid w:val="00A44C8A"/>
    <w:rsid w:val="00A44EB4"/>
    <w:rsid w:val="00A45D21"/>
    <w:rsid w:val="00A466FB"/>
    <w:rsid w:val="00A46765"/>
    <w:rsid w:val="00A46BCA"/>
    <w:rsid w:val="00A47178"/>
    <w:rsid w:val="00A47469"/>
    <w:rsid w:val="00A47672"/>
    <w:rsid w:val="00A4777A"/>
    <w:rsid w:val="00A47C4F"/>
    <w:rsid w:val="00A47EC7"/>
    <w:rsid w:val="00A47FE6"/>
    <w:rsid w:val="00A50036"/>
    <w:rsid w:val="00A5054D"/>
    <w:rsid w:val="00A507B9"/>
    <w:rsid w:val="00A50E1B"/>
    <w:rsid w:val="00A50ECB"/>
    <w:rsid w:val="00A51014"/>
    <w:rsid w:val="00A511A8"/>
    <w:rsid w:val="00A511F6"/>
    <w:rsid w:val="00A512CE"/>
    <w:rsid w:val="00A513AB"/>
    <w:rsid w:val="00A51405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86"/>
    <w:rsid w:val="00A52A8A"/>
    <w:rsid w:val="00A52B17"/>
    <w:rsid w:val="00A52B9F"/>
    <w:rsid w:val="00A53209"/>
    <w:rsid w:val="00A53440"/>
    <w:rsid w:val="00A5385E"/>
    <w:rsid w:val="00A53A02"/>
    <w:rsid w:val="00A53A90"/>
    <w:rsid w:val="00A53AF0"/>
    <w:rsid w:val="00A545A4"/>
    <w:rsid w:val="00A5477F"/>
    <w:rsid w:val="00A549C9"/>
    <w:rsid w:val="00A54D4C"/>
    <w:rsid w:val="00A54E7B"/>
    <w:rsid w:val="00A54E81"/>
    <w:rsid w:val="00A550F2"/>
    <w:rsid w:val="00A5515E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5AD"/>
    <w:rsid w:val="00A57A60"/>
    <w:rsid w:val="00A57C18"/>
    <w:rsid w:val="00A57FF7"/>
    <w:rsid w:val="00A60097"/>
    <w:rsid w:val="00A601E7"/>
    <w:rsid w:val="00A603DD"/>
    <w:rsid w:val="00A604CB"/>
    <w:rsid w:val="00A606C7"/>
    <w:rsid w:val="00A60957"/>
    <w:rsid w:val="00A60A19"/>
    <w:rsid w:val="00A60B6E"/>
    <w:rsid w:val="00A60E89"/>
    <w:rsid w:val="00A61203"/>
    <w:rsid w:val="00A61613"/>
    <w:rsid w:val="00A6215E"/>
    <w:rsid w:val="00A62240"/>
    <w:rsid w:val="00A62380"/>
    <w:rsid w:val="00A624FD"/>
    <w:rsid w:val="00A6286A"/>
    <w:rsid w:val="00A62A3E"/>
    <w:rsid w:val="00A62C6C"/>
    <w:rsid w:val="00A62FB6"/>
    <w:rsid w:val="00A630DF"/>
    <w:rsid w:val="00A631D8"/>
    <w:rsid w:val="00A6329A"/>
    <w:rsid w:val="00A63698"/>
    <w:rsid w:val="00A63A16"/>
    <w:rsid w:val="00A63BB5"/>
    <w:rsid w:val="00A63E70"/>
    <w:rsid w:val="00A644F3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5BC"/>
    <w:rsid w:val="00A66711"/>
    <w:rsid w:val="00A6683C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CED"/>
    <w:rsid w:val="00A67F2F"/>
    <w:rsid w:val="00A700FB"/>
    <w:rsid w:val="00A70377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8C7"/>
    <w:rsid w:val="00A72A96"/>
    <w:rsid w:val="00A72FBC"/>
    <w:rsid w:val="00A72FEA"/>
    <w:rsid w:val="00A730E6"/>
    <w:rsid w:val="00A7315C"/>
    <w:rsid w:val="00A73378"/>
    <w:rsid w:val="00A73471"/>
    <w:rsid w:val="00A7351B"/>
    <w:rsid w:val="00A735BD"/>
    <w:rsid w:val="00A7364B"/>
    <w:rsid w:val="00A739B3"/>
    <w:rsid w:val="00A739DC"/>
    <w:rsid w:val="00A73DE4"/>
    <w:rsid w:val="00A73F5F"/>
    <w:rsid w:val="00A74124"/>
    <w:rsid w:val="00A742C7"/>
    <w:rsid w:val="00A745A7"/>
    <w:rsid w:val="00A745C1"/>
    <w:rsid w:val="00A7460F"/>
    <w:rsid w:val="00A74632"/>
    <w:rsid w:val="00A74B36"/>
    <w:rsid w:val="00A74D6D"/>
    <w:rsid w:val="00A74E33"/>
    <w:rsid w:val="00A75431"/>
    <w:rsid w:val="00A7577F"/>
    <w:rsid w:val="00A75AC0"/>
    <w:rsid w:val="00A75C1C"/>
    <w:rsid w:val="00A75C43"/>
    <w:rsid w:val="00A75E31"/>
    <w:rsid w:val="00A7619E"/>
    <w:rsid w:val="00A761C3"/>
    <w:rsid w:val="00A762D0"/>
    <w:rsid w:val="00A766E0"/>
    <w:rsid w:val="00A76A85"/>
    <w:rsid w:val="00A76B6D"/>
    <w:rsid w:val="00A76DA0"/>
    <w:rsid w:val="00A77222"/>
    <w:rsid w:val="00A776DB"/>
    <w:rsid w:val="00A77787"/>
    <w:rsid w:val="00A7783E"/>
    <w:rsid w:val="00A77B32"/>
    <w:rsid w:val="00A77DFD"/>
    <w:rsid w:val="00A77E21"/>
    <w:rsid w:val="00A80208"/>
    <w:rsid w:val="00A8034C"/>
    <w:rsid w:val="00A804ED"/>
    <w:rsid w:val="00A80DB4"/>
    <w:rsid w:val="00A80F2B"/>
    <w:rsid w:val="00A80F6E"/>
    <w:rsid w:val="00A81135"/>
    <w:rsid w:val="00A8113B"/>
    <w:rsid w:val="00A812A3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626"/>
    <w:rsid w:val="00A82744"/>
    <w:rsid w:val="00A829BC"/>
    <w:rsid w:val="00A82E7B"/>
    <w:rsid w:val="00A8362B"/>
    <w:rsid w:val="00A83806"/>
    <w:rsid w:val="00A83831"/>
    <w:rsid w:val="00A83AC9"/>
    <w:rsid w:val="00A83B77"/>
    <w:rsid w:val="00A83F9D"/>
    <w:rsid w:val="00A840AD"/>
    <w:rsid w:val="00A841F1"/>
    <w:rsid w:val="00A84328"/>
    <w:rsid w:val="00A844CD"/>
    <w:rsid w:val="00A84505"/>
    <w:rsid w:val="00A8459F"/>
    <w:rsid w:val="00A84A56"/>
    <w:rsid w:val="00A84C05"/>
    <w:rsid w:val="00A84D12"/>
    <w:rsid w:val="00A852C1"/>
    <w:rsid w:val="00A853FC"/>
    <w:rsid w:val="00A8559D"/>
    <w:rsid w:val="00A85869"/>
    <w:rsid w:val="00A85CE6"/>
    <w:rsid w:val="00A86A52"/>
    <w:rsid w:val="00A86AF0"/>
    <w:rsid w:val="00A870D0"/>
    <w:rsid w:val="00A8735D"/>
    <w:rsid w:val="00A87638"/>
    <w:rsid w:val="00A877A2"/>
    <w:rsid w:val="00A877AD"/>
    <w:rsid w:val="00A87888"/>
    <w:rsid w:val="00A879B2"/>
    <w:rsid w:val="00A87B07"/>
    <w:rsid w:val="00A90195"/>
    <w:rsid w:val="00A901C1"/>
    <w:rsid w:val="00A90496"/>
    <w:rsid w:val="00A9062C"/>
    <w:rsid w:val="00A90E90"/>
    <w:rsid w:val="00A90F82"/>
    <w:rsid w:val="00A911FC"/>
    <w:rsid w:val="00A912AB"/>
    <w:rsid w:val="00A9177C"/>
    <w:rsid w:val="00A91941"/>
    <w:rsid w:val="00A919A2"/>
    <w:rsid w:val="00A91A55"/>
    <w:rsid w:val="00A91B36"/>
    <w:rsid w:val="00A91B6F"/>
    <w:rsid w:val="00A91D79"/>
    <w:rsid w:val="00A9217C"/>
    <w:rsid w:val="00A923DC"/>
    <w:rsid w:val="00A924BD"/>
    <w:rsid w:val="00A9263D"/>
    <w:rsid w:val="00A926AE"/>
    <w:rsid w:val="00A926D3"/>
    <w:rsid w:val="00A928DB"/>
    <w:rsid w:val="00A92AB8"/>
    <w:rsid w:val="00A92D46"/>
    <w:rsid w:val="00A92E8A"/>
    <w:rsid w:val="00A93220"/>
    <w:rsid w:val="00A93242"/>
    <w:rsid w:val="00A93446"/>
    <w:rsid w:val="00A93744"/>
    <w:rsid w:val="00A93905"/>
    <w:rsid w:val="00A93AB9"/>
    <w:rsid w:val="00A94212"/>
    <w:rsid w:val="00A94234"/>
    <w:rsid w:val="00A94608"/>
    <w:rsid w:val="00A94683"/>
    <w:rsid w:val="00A94748"/>
    <w:rsid w:val="00A94A8D"/>
    <w:rsid w:val="00A94C10"/>
    <w:rsid w:val="00A94E39"/>
    <w:rsid w:val="00A94F4F"/>
    <w:rsid w:val="00A95113"/>
    <w:rsid w:val="00A9533D"/>
    <w:rsid w:val="00A95B94"/>
    <w:rsid w:val="00A95D2A"/>
    <w:rsid w:val="00A95EE5"/>
    <w:rsid w:val="00A9666C"/>
    <w:rsid w:val="00A96694"/>
    <w:rsid w:val="00A96C97"/>
    <w:rsid w:val="00A96E2C"/>
    <w:rsid w:val="00A97039"/>
    <w:rsid w:val="00A9766D"/>
    <w:rsid w:val="00A97759"/>
    <w:rsid w:val="00A977B1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9B9"/>
    <w:rsid w:val="00AA19D0"/>
    <w:rsid w:val="00AA1BE1"/>
    <w:rsid w:val="00AA20D6"/>
    <w:rsid w:val="00AA220F"/>
    <w:rsid w:val="00AA2298"/>
    <w:rsid w:val="00AA238E"/>
    <w:rsid w:val="00AA2498"/>
    <w:rsid w:val="00AA2921"/>
    <w:rsid w:val="00AA2A36"/>
    <w:rsid w:val="00AA2E63"/>
    <w:rsid w:val="00AA347A"/>
    <w:rsid w:val="00AA36FA"/>
    <w:rsid w:val="00AA3A0E"/>
    <w:rsid w:val="00AA3B35"/>
    <w:rsid w:val="00AA3C11"/>
    <w:rsid w:val="00AA3E7E"/>
    <w:rsid w:val="00AA460A"/>
    <w:rsid w:val="00AA4960"/>
    <w:rsid w:val="00AA49A1"/>
    <w:rsid w:val="00AA4A46"/>
    <w:rsid w:val="00AA4A65"/>
    <w:rsid w:val="00AA4D19"/>
    <w:rsid w:val="00AA4E25"/>
    <w:rsid w:val="00AA4FC9"/>
    <w:rsid w:val="00AA522B"/>
    <w:rsid w:val="00AA54B6"/>
    <w:rsid w:val="00AA591A"/>
    <w:rsid w:val="00AA5A59"/>
    <w:rsid w:val="00AA67BD"/>
    <w:rsid w:val="00AA6941"/>
    <w:rsid w:val="00AA6998"/>
    <w:rsid w:val="00AA73FE"/>
    <w:rsid w:val="00AA74E6"/>
    <w:rsid w:val="00AA7527"/>
    <w:rsid w:val="00AA7662"/>
    <w:rsid w:val="00AA7805"/>
    <w:rsid w:val="00AA78F7"/>
    <w:rsid w:val="00AA7EFA"/>
    <w:rsid w:val="00AA7F0B"/>
    <w:rsid w:val="00AB0571"/>
    <w:rsid w:val="00AB0FCC"/>
    <w:rsid w:val="00AB14A0"/>
    <w:rsid w:val="00AB185C"/>
    <w:rsid w:val="00AB18E4"/>
    <w:rsid w:val="00AB1A14"/>
    <w:rsid w:val="00AB1B2F"/>
    <w:rsid w:val="00AB2053"/>
    <w:rsid w:val="00AB21A2"/>
    <w:rsid w:val="00AB2229"/>
    <w:rsid w:val="00AB2596"/>
    <w:rsid w:val="00AB27C6"/>
    <w:rsid w:val="00AB2869"/>
    <w:rsid w:val="00AB28B5"/>
    <w:rsid w:val="00AB2E56"/>
    <w:rsid w:val="00AB2F5E"/>
    <w:rsid w:val="00AB3009"/>
    <w:rsid w:val="00AB30D5"/>
    <w:rsid w:val="00AB3588"/>
    <w:rsid w:val="00AB3D25"/>
    <w:rsid w:val="00AB3D79"/>
    <w:rsid w:val="00AB3F6E"/>
    <w:rsid w:val="00AB4250"/>
    <w:rsid w:val="00AB4474"/>
    <w:rsid w:val="00AB4865"/>
    <w:rsid w:val="00AB4A95"/>
    <w:rsid w:val="00AB4C44"/>
    <w:rsid w:val="00AB568B"/>
    <w:rsid w:val="00AB582B"/>
    <w:rsid w:val="00AB5E9E"/>
    <w:rsid w:val="00AB631E"/>
    <w:rsid w:val="00AB6566"/>
    <w:rsid w:val="00AB6F8F"/>
    <w:rsid w:val="00AB706F"/>
    <w:rsid w:val="00AB717C"/>
    <w:rsid w:val="00AB7238"/>
    <w:rsid w:val="00AB79D6"/>
    <w:rsid w:val="00AB7D6A"/>
    <w:rsid w:val="00AB7FF1"/>
    <w:rsid w:val="00AC00AC"/>
    <w:rsid w:val="00AC0119"/>
    <w:rsid w:val="00AC0750"/>
    <w:rsid w:val="00AC0CBF"/>
    <w:rsid w:val="00AC0D3A"/>
    <w:rsid w:val="00AC0DE7"/>
    <w:rsid w:val="00AC136D"/>
    <w:rsid w:val="00AC1906"/>
    <w:rsid w:val="00AC1A0A"/>
    <w:rsid w:val="00AC1DA3"/>
    <w:rsid w:val="00AC1EF8"/>
    <w:rsid w:val="00AC1FF7"/>
    <w:rsid w:val="00AC2074"/>
    <w:rsid w:val="00AC226F"/>
    <w:rsid w:val="00AC238C"/>
    <w:rsid w:val="00AC2498"/>
    <w:rsid w:val="00AC2B1A"/>
    <w:rsid w:val="00AC2B45"/>
    <w:rsid w:val="00AC2C52"/>
    <w:rsid w:val="00AC2CC6"/>
    <w:rsid w:val="00AC2D05"/>
    <w:rsid w:val="00AC310E"/>
    <w:rsid w:val="00AC3391"/>
    <w:rsid w:val="00AC3653"/>
    <w:rsid w:val="00AC3B4D"/>
    <w:rsid w:val="00AC3BBB"/>
    <w:rsid w:val="00AC3C6A"/>
    <w:rsid w:val="00AC3D0C"/>
    <w:rsid w:val="00AC3F05"/>
    <w:rsid w:val="00AC41D1"/>
    <w:rsid w:val="00AC42F2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D9D"/>
    <w:rsid w:val="00AC5DE1"/>
    <w:rsid w:val="00AC5E7F"/>
    <w:rsid w:val="00AC5F7D"/>
    <w:rsid w:val="00AC6094"/>
    <w:rsid w:val="00AC62E4"/>
    <w:rsid w:val="00AC63AC"/>
    <w:rsid w:val="00AC64D4"/>
    <w:rsid w:val="00AC6651"/>
    <w:rsid w:val="00AC66F4"/>
    <w:rsid w:val="00AC6942"/>
    <w:rsid w:val="00AC6A05"/>
    <w:rsid w:val="00AC6AB4"/>
    <w:rsid w:val="00AC6C7D"/>
    <w:rsid w:val="00AC6D33"/>
    <w:rsid w:val="00AC6FFC"/>
    <w:rsid w:val="00AC7120"/>
    <w:rsid w:val="00AC77A1"/>
    <w:rsid w:val="00AC7F1B"/>
    <w:rsid w:val="00AD0130"/>
    <w:rsid w:val="00AD0226"/>
    <w:rsid w:val="00AD02BF"/>
    <w:rsid w:val="00AD04E0"/>
    <w:rsid w:val="00AD09AD"/>
    <w:rsid w:val="00AD0CB7"/>
    <w:rsid w:val="00AD1109"/>
    <w:rsid w:val="00AD1681"/>
    <w:rsid w:val="00AD1CA5"/>
    <w:rsid w:val="00AD1D4D"/>
    <w:rsid w:val="00AD246C"/>
    <w:rsid w:val="00AD2627"/>
    <w:rsid w:val="00AD2B53"/>
    <w:rsid w:val="00AD2D8A"/>
    <w:rsid w:val="00AD2DE1"/>
    <w:rsid w:val="00AD300B"/>
    <w:rsid w:val="00AD301A"/>
    <w:rsid w:val="00AD30DE"/>
    <w:rsid w:val="00AD3787"/>
    <w:rsid w:val="00AD3803"/>
    <w:rsid w:val="00AD471C"/>
    <w:rsid w:val="00AD4A80"/>
    <w:rsid w:val="00AD4B30"/>
    <w:rsid w:val="00AD4B56"/>
    <w:rsid w:val="00AD545D"/>
    <w:rsid w:val="00AD57E0"/>
    <w:rsid w:val="00AD5A35"/>
    <w:rsid w:val="00AD5F38"/>
    <w:rsid w:val="00AD60C9"/>
    <w:rsid w:val="00AD6305"/>
    <w:rsid w:val="00AD643E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B91"/>
    <w:rsid w:val="00AE0042"/>
    <w:rsid w:val="00AE01CC"/>
    <w:rsid w:val="00AE0274"/>
    <w:rsid w:val="00AE03D8"/>
    <w:rsid w:val="00AE0947"/>
    <w:rsid w:val="00AE11D7"/>
    <w:rsid w:val="00AE1403"/>
    <w:rsid w:val="00AE148B"/>
    <w:rsid w:val="00AE19BA"/>
    <w:rsid w:val="00AE19D9"/>
    <w:rsid w:val="00AE1A6F"/>
    <w:rsid w:val="00AE1AA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415B"/>
    <w:rsid w:val="00AE4342"/>
    <w:rsid w:val="00AE43C2"/>
    <w:rsid w:val="00AE465E"/>
    <w:rsid w:val="00AE492E"/>
    <w:rsid w:val="00AE495C"/>
    <w:rsid w:val="00AE4992"/>
    <w:rsid w:val="00AE4C05"/>
    <w:rsid w:val="00AE4CA2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278"/>
    <w:rsid w:val="00AE650F"/>
    <w:rsid w:val="00AE653B"/>
    <w:rsid w:val="00AE6994"/>
    <w:rsid w:val="00AE6D93"/>
    <w:rsid w:val="00AE6F46"/>
    <w:rsid w:val="00AE6FD4"/>
    <w:rsid w:val="00AE7074"/>
    <w:rsid w:val="00AE787B"/>
    <w:rsid w:val="00AE7BA7"/>
    <w:rsid w:val="00AE7F94"/>
    <w:rsid w:val="00AF01F4"/>
    <w:rsid w:val="00AF042E"/>
    <w:rsid w:val="00AF0628"/>
    <w:rsid w:val="00AF0761"/>
    <w:rsid w:val="00AF0BB7"/>
    <w:rsid w:val="00AF15B8"/>
    <w:rsid w:val="00AF16D1"/>
    <w:rsid w:val="00AF174F"/>
    <w:rsid w:val="00AF1958"/>
    <w:rsid w:val="00AF1A15"/>
    <w:rsid w:val="00AF1FB6"/>
    <w:rsid w:val="00AF2002"/>
    <w:rsid w:val="00AF2164"/>
    <w:rsid w:val="00AF232C"/>
    <w:rsid w:val="00AF242D"/>
    <w:rsid w:val="00AF24F3"/>
    <w:rsid w:val="00AF2713"/>
    <w:rsid w:val="00AF2B8D"/>
    <w:rsid w:val="00AF33F6"/>
    <w:rsid w:val="00AF3631"/>
    <w:rsid w:val="00AF3728"/>
    <w:rsid w:val="00AF3793"/>
    <w:rsid w:val="00AF37A3"/>
    <w:rsid w:val="00AF3808"/>
    <w:rsid w:val="00AF38DD"/>
    <w:rsid w:val="00AF3B32"/>
    <w:rsid w:val="00AF3CD1"/>
    <w:rsid w:val="00AF3F04"/>
    <w:rsid w:val="00AF3F58"/>
    <w:rsid w:val="00AF405D"/>
    <w:rsid w:val="00AF48BC"/>
    <w:rsid w:val="00AF4D84"/>
    <w:rsid w:val="00AF4FD8"/>
    <w:rsid w:val="00AF5539"/>
    <w:rsid w:val="00AF5B71"/>
    <w:rsid w:val="00AF623E"/>
    <w:rsid w:val="00AF62F1"/>
    <w:rsid w:val="00AF63F6"/>
    <w:rsid w:val="00AF6482"/>
    <w:rsid w:val="00AF659D"/>
    <w:rsid w:val="00AF6A10"/>
    <w:rsid w:val="00AF6C6F"/>
    <w:rsid w:val="00AF6F0A"/>
    <w:rsid w:val="00AF7447"/>
    <w:rsid w:val="00AF764A"/>
    <w:rsid w:val="00AF78E8"/>
    <w:rsid w:val="00AF7AF2"/>
    <w:rsid w:val="00AF7CCA"/>
    <w:rsid w:val="00AF7F1E"/>
    <w:rsid w:val="00B0033B"/>
    <w:rsid w:val="00B00444"/>
    <w:rsid w:val="00B006E8"/>
    <w:rsid w:val="00B009DB"/>
    <w:rsid w:val="00B00FBA"/>
    <w:rsid w:val="00B011A3"/>
    <w:rsid w:val="00B01244"/>
    <w:rsid w:val="00B0137D"/>
    <w:rsid w:val="00B01619"/>
    <w:rsid w:val="00B017B4"/>
    <w:rsid w:val="00B01C29"/>
    <w:rsid w:val="00B01E3D"/>
    <w:rsid w:val="00B01F28"/>
    <w:rsid w:val="00B022FC"/>
    <w:rsid w:val="00B0258F"/>
    <w:rsid w:val="00B02690"/>
    <w:rsid w:val="00B0289D"/>
    <w:rsid w:val="00B02B6D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ECD"/>
    <w:rsid w:val="00B04EFB"/>
    <w:rsid w:val="00B051DB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356"/>
    <w:rsid w:val="00B07366"/>
    <w:rsid w:val="00B074FA"/>
    <w:rsid w:val="00B07B61"/>
    <w:rsid w:val="00B101E5"/>
    <w:rsid w:val="00B102D2"/>
    <w:rsid w:val="00B104B7"/>
    <w:rsid w:val="00B1083F"/>
    <w:rsid w:val="00B10E7F"/>
    <w:rsid w:val="00B1137E"/>
    <w:rsid w:val="00B113DD"/>
    <w:rsid w:val="00B115A2"/>
    <w:rsid w:val="00B11DB8"/>
    <w:rsid w:val="00B12315"/>
    <w:rsid w:val="00B1252E"/>
    <w:rsid w:val="00B126DA"/>
    <w:rsid w:val="00B13003"/>
    <w:rsid w:val="00B1338E"/>
    <w:rsid w:val="00B13442"/>
    <w:rsid w:val="00B13AA4"/>
    <w:rsid w:val="00B14381"/>
    <w:rsid w:val="00B143BE"/>
    <w:rsid w:val="00B14883"/>
    <w:rsid w:val="00B14900"/>
    <w:rsid w:val="00B14A66"/>
    <w:rsid w:val="00B14AC5"/>
    <w:rsid w:val="00B14C1A"/>
    <w:rsid w:val="00B14D62"/>
    <w:rsid w:val="00B15097"/>
    <w:rsid w:val="00B1521D"/>
    <w:rsid w:val="00B15672"/>
    <w:rsid w:val="00B156F0"/>
    <w:rsid w:val="00B15D61"/>
    <w:rsid w:val="00B15D66"/>
    <w:rsid w:val="00B15EA4"/>
    <w:rsid w:val="00B160EF"/>
    <w:rsid w:val="00B166C1"/>
    <w:rsid w:val="00B16E35"/>
    <w:rsid w:val="00B17023"/>
    <w:rsid w:val="00B172DF"/>
    <w:rsid w:val="00B179C7"/>
    <w:rsid w:val="00B17D65"/>
    <w:rsid w:val="00B17E70"/>
    <w:rsid w:val="00B2047E"/>
    <w:rsid w:val="00B20720"/>
    <w:rsid w:val="00B207BF"/>
    <w:rsid w:val="00B20856"/>
    <w:rsid w:val="00B20978"/>
    <w:rsid w:val="00B20AE1"/>
    <w:rsid w:val="00B21089"/>
    <w:rsid w:val="00B213CC"/>
    <w:rsid w:val="00B215CC"/>
    <w:rsid w:val="00B21986"/>
    <w:rsid w:val="00B21C2E"/>
    <w:rsid w:val="00B21D14"/>
    <w:rsid w:val="00B21E2D"/>
    <w:rsid w:val="00B21FD6"/>
    <w:rsid w:val="00B2202F"/>
    <w:rsid w:val="00B22748"/>
    <w:rsid w:val="00B22E11"/>
    <w:rsid w:val="00B22E7E"/>
    <w:rsid w:val="00B231BE"/>
    <w:rsid w:val="00B2324A"/>
    <w:rsid w:val="00B232C4"/>
    <w:rsid w:val="00B23347"/>
    <w:rsid w:val="00B2391B"/>
    <w:rsid w:val="00B23A16"/>
    <w:rsid w:val="00B23DED"/>
    <w:rsid w:val="00B24458"/>
    <w:rsid w:val="00B2450D"/>
    <w:rsid w:val="00B24727"/>
    <w:rsid w:val="00B247AB"/>
    <w:rsid w:val="00B24BD8"/>
    <w:rsid w:val="00B24F10"/>
    <w:rsid w:val="00B2520F"/>
    <w:rsid w:val="00B2539D"/>
    <w:rsid w:val="00B2542E"/>
    <w:rsid w:val="00B25660"/>
    <w:rsid w:val="00B257A6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2D"/>
    <w:rsid w:val="00B27FA0"/>
    <w:rsid w:val="00B30499"/>
    <w:rsid w:val="00B30AF2"/>
    <w:rsid w:val="00B30D00"/>
    <w:rsid w:val="00B31083"/>
    <w:rsid w:val="00B31276"/>
    <w:rsid w:val="00B3153E"/>
    <w:rsid w:val="00B315C9"/>
    <w:rsid w:val="00B3163F"/>
    <w:rsid w:val="00B3166A"/>
    <w:rsid w:val="00B31D3E"/>
    <w:rsid w:val="00B31DDE"/>
    <w:rsid w:val="00B31FFF"/>
    <w:rsid w:val="00B32039"/>
    <w:rsid w:val="00B32572"/>
    <w:rsid w:val="00B3264D"/>
    <w:rsid w:val="00B32D31"/>
    <w:rsid w:val="00B32E78"/>
    <w:rsid w:val="00B33125"/>
    <w:rsid w:val="00B3391C"/>
    <w:rsid w:val="00B33A2A"/>
    <w:rsid w:val="00B33B4F"/>
    <w:rsid w:val="00B3409D"/>
    <w:rsid w:val="00B3409E"/>
    <w:rsid w:val="00B3418B"/>
    <w:rsid w:val="00B34950"/>
    <w:rsid w:val="00B34B0B"/>
    <w:rsid w:val="00B34D96"/>
    <w:rsid w:val="00B3507E"/>
    <w:rsid w:val="00B35199"/>
    <w:rsid w:val="00B35590"/>
    <w:rsid w:val="00B35A9B"/>
    <w:rsid w:val="00B35E2D"/>
    <w:rsid w:val="00B366BB"/>
    <w:rsid w:val="00B36C63"/>
    <w:rsid w:val="00B36C72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DDB"/>
    <w:rsid w:val="00B37EC2"/>
    <w:rsid w:val="00B4007F"/>
    <w:rsid w:val="00B405AA"/>
    <w:rsid w:val="00B407D3"/>
    <w:rsid w:val="00B4091F"/>
    <w:rsid w:val="00B40F77"/>
    <w:rsid w:val="00B4131F"/>
    <w:rsid w:val="00B417DB"/>
    <w:rsid w:val="00B41B09"/>
    <w:rsid w:val="00B42103"/>
    <w:rsid w:val="00B423AA"/>
    <w:rsid w:val="00B42A55"/>
    <w:rsid w:val="00B42ABC"/>
    <w:rsid w:val="00B42B90"/>
    <w:rsid w:val="00B42BCE"/>
    <w:rsid w:val="00B42F5D"/>
    <w:rsid w:val="00B42FC0"/>
    <w:rsid w:val="00B43318"/>
    <w:rsid w:val="00B43381"/>
    <w:rsid w:val="00B43396"/>
    <w:rsid w:val="00B433BF"/>
    <w:rsid w:val="00B43455"/>
    <w:rsid w:val="00B434CD"/>
    <w:rsid w:val="00B438AB"/>
    <w:rsid w:val="00B43FEF"/>
    <w:rsid w:val="00B44090"/>
    <w:rsid w:val="00B44550"/>
    <w:rsid w:val="00B44689"/>
    <w:rsid w:val="00B446C4"/>
    <w:rsid w:val="00B4519B"/>
    <w:rsid w:val="00B452DD"/>
    <w:rsid w:val="00B45337"/>
    <w:rsid w:val="00B45852"/>
    <w:rsid w:val="00B45886"/>
    <w:rsid w:val="00B45B23"/>
    <w:rsid w:val="00B46279"/>
    <w:rsid w:val="00B4650F"/>
    <w:rsid w:val="00B46634"/>
    <w:rsid w:val="00B46B77"/>
    <w:rsid w:val="00B46E48"/>
    <w:rsid w:val="00B4725E"/>
    <w:rsid w:val="00B477CB"/>
    <w:rsid w:val="00B4781E"/>
    <w:rsid w:val="00B47851"/>
    <w:rsid w:val="00B47903"/>
    <w:rsid w:val="00B47967"/>
    <w:rsid w:val="00B479AD"/>
    <w:rsid w:val="00B479E9"/>
    <w:rsid w:val="00B5036A"/>
    <w:rsid w:val="00B504BD"/>
    <w:rsid w:val="00B5092C"/>
    <w:rsid w:val="00B50A1A"/>
    <w:rsid w:val="00B50B67"/>
    <w:rsid w:val="00B50DCD"/>
    <w:rsid w:val="00B50FA2"/>
    <w:rsid w:val="00B51186"/>
    <w:rsid w:val="00B5171E"/>
    <w:rsid w:val="00B5186C"/>
    <w:rsid w:val="00B51A5E"/>
    <w:rsid w:val="00B51BDF"/>
    <w:rsid w:val="00B51C31"/>
    <w:rsid w:val="00B51FE9"/>
    <w:rsid w:val="00B522A1"/>
    <w:rsid w:val="00B52CFB"/>
    <w:rsid w:val="00B52D1A"/>
    <w:rsid w:val="00B532CF"/>
    <w:rsid w:val="00B53382"/>
    <w:rsid w:val="00B539D3"/>
    <w:rsid w:val="00B53B14"/>
    <w:rsid w:val="00B53B29"/>
    <w:rsid w:val="00B53B67"/>
    <w:rsid w:val="00B53D45"/>
    <w:rsid w:val="00B5428E"/>
    <w:rsid w:val="00B54319"/>
    <w:rsid w:val="00B548BE"/>
    <w:rsid w:val="00B54A53"/>
    <w:rsid w:val="00B54B31"/>
    <w:rsid w:val="00B54DAC"/>
    <w:rsid w:val="00B54FF8"/>
    <w:rsid w:val="00B559E0"/>
    <w:rsid w:val="00B55C05"/>
    <w:rsid w:val="00B55D8B"/>
    <w:rsid w:val="00B55E70"/>
    <w:rsid w:val="00B55EED"/>
    <w:rsid w:val="00B55F25"/>
    <w:rsid w:val="00B563A7"/>
    <w:rsid w:val="00B564FE"/>
    <w:rsid w:val="00B56824"/>
    <w:rsid w:val="00B56FB8"/>
    <w:rsid w:val="00B5704F"/>
    <w:rsid w:val="00B5720E"/>
    <w:rsid w:val="00B573D3"/>
    <w:rsid w:val="00B57477"/>
    <w:rsid w:val="00B574C7"/>
    <w:rsid w:val="00B57DCA"/>
    <w:rsid w:val="00B57E5B"/>
    <w:rsid w:val="00B600E1"/>
    <w:rsid w:val="00B60A5A"/>
    <w:rsid w:val="00B60A73"/>
    <w:rsid w:val="00B60C46"/>
    <w:rsid w:val="00B6149D"/>
    <w:rsid w:val="00B61500"/>
    <w:rsid w:val="00B61864"/>
    <w:rsid w:val="00B61912"/>
    <w:rsid w:val="00B61DA2"/>
    <w:rsid w:val="00B61DD1"/>
    <w:rsid w:val="00B61DE8"/>
    <w:rsid w:val="00B62012"/>
    <w:rsid w:val="00B624E5"/>
    <w:rsid w:val="00B62808"/>
    <w:rsid w:val="00B62969"/>
    <w:rsid w:val="00B6319D"/>
    <w:rsid w:val="00B632AA"/>
    <w:rsid w:val="00B63759"/>
    <w:rsid w:val="00B639B9"/>
    <w:rsid w:val="00B63AE0"/>
    <w:rsid w:val="00B63BBD"/>
    <w:rsid w:val="00B63DB5"/>
    <w:rsid w:val="00B641F9"/>
    <w:rsid w:val="00B6423C"/>
    <w:rsid w:val="00B643B7"/>
    <w:rsid w:val="00B64492"/>
    <w:rsid w:val="00B64A67"/>
    <w:rsid w:val="00B650DC"/>
    <w:rsid w:val="00B65904"/>
    <w:rsid w:val="00B65939"/>
    <w:rsid w:val="00B65C44"/>
    <w:rsid w:val="00B65E98"/>
    <w:rsid w:val="00B660AF"/>
    <w:rsid w:val="00B667E9"/>
    <w:rsid w:val="00B66C42"/>
    <w:rsid w:val="00B66DAD"/>
    <w:rsid w:val="00B671B7"/>
    <w:rsid w:val="00B6727C"/>
    <w:rsid w:val="00B67293"/>
    <w:rsid w:val="00B67418"/>
    <w:rsid w:val="00B67429"/>
    <w:rsid w:val="00B67545"/>
    <w:rsid w:val="00B67CD3"/>
    <w:rsid w:val="00B67D94"/>
    <w:rsid w:val="00B70033"/>
    <w:rsid w:val="00B700D1"/>
    <w:rsid w:val="00B701A8"/>
    <w:rsid w:val="00B703B9"/>
    <w:rsid w:val="00B70409"/>
    <w:rsid w:val="00B705A0"/>
    <w:rsid w:val="00B70610"/>
    <w:rsid w:val="00B70B29"/>
    <w:rsid w:val="00B70C23"/>
    <w:rsid w:val="00B70DF9"/>
    <w:rsid w:val="00B70E24"/>
    <w:rsid w:val="00B711D8"/>
    <w:rsid w:val="00B7189C"/>
    <w:rsid w:val="00B71942"/>
    <w:rsid w:val="00B719B9"/>
    <w:rsid w:val="00B71CBC"/>
    <w:rsid w:val="00B71D92"/>
    <w:rsid w:val="00B71EE0"/>
    <w:rsid w:val="00B72033"/>
    <w:rsid w:val="00B72202"/>
    <w:rsid w:val="00B723C8"/>
    <w:rsid w:val="00B726CE"/>
    <w:rsid w:val="00B72C6A"/>
    <w:rsid w:val="00B731F0"/>
    <w:rsid w:val="00B73490"/>
    <w:rsid w:val="00B73541"/>
    <w:rsid w:val="00B73629"/>
    <w:rsid w:val="00B736B5"/>
    <w:rsid w:val="00B73EED"/>
    <w:rsid w:val="00B74274"/>
    <w:rsid w:val="00B74962"/>
    <w:rsid w:val="00B74AA9"/>
    <w:rsid w:val="00B74CDE"/>
    <w:rsid w:val="00B752C6"/>
    <w:rsid w:val="00B755BA"/>
    <w:rsid w:val="00B755E5"/>
    <w:rsid w:val="00B7595E"/>
    <w:rsid w:val="00B75A21"/>
    <w:rsid w:val="00B75D61"/>
    <w:rsid w:val="00B75DCD"/>
    <w:rsid w:val="00B765FF"/>
    <w:rsid w:val="00B76803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F3A"/>
    <w:rsid w:val="00B80A72"/>
    <w:rsid w:val="00B80AAC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54"/>
    <w:rsid w:val="00B82ADC"/>
    <w:rsid w:val="00B82B30"/>
    <w:rsid w:val="00B82B3E"/>
    <w:rsid w:val="00B82C31"/>
    <w:rsid w:val="00B833AA"/>
    <w:rsid w:val="00B833D3"/>
    <w:rsid w:val="00B8356F"/>
    <w:rsid w:val="00B835E0"/>
    <w:rsid w:val="00B8365A"/>
    <w:rsid w:val="00B8369D"/>
    <w:rsid w:val="00B83704"/>
    <w:rsid w:val="00B840D4"/>
    <w:rsid w:val="00B843B5"/>
    <w:rsid w:val="00B84457"/>
    <w:rsid w:val="00B844B5"/>
    <w:rsid w:val="00B8478F"/>
    <w:rsid w:val="00B84906"/>
    <w:rsid w:val="00B84A47"/>
    <w:rsid w:val="00B84AB9"/>
    <w:rsid w:val="00B85401"/>
    <w:rsid w:val="00B85466"/>
    <w:rsid w:val="00B8582F"/>
    <w:rsid w:val="00B85D42"/>
    <w:rsid w:val="00B860DB"/>
    <w:rsid w:val="00B861C7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509"/>
    <w:rsid w:val="00B92F24"/>
    <w:rsid w:val="00B93401"/>
    <w:rsid w:val="00B934EC"/>
    <w:rsid w:val="00B93557"/>
    <w:rsid w:val="00B935A7"/>
    <w:rsid w:val="00B93635"/>
    <w:rsid w:val="00B939B5"/>
    <w:rsid w:val="00B93C4D"/>
    <w:rsid w:val="00B93D04"/>
    <w:rsid w:val="00B94238"/>
    <w:rsid w:val="00B942C8"/>
    <w:rsid w:val="00B942D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935"/>
    <w:rsid w:val="00B96AC8"/>
    <w:rsid w:val="00B96AF1"/>
    <w:rsid w:val="00B96CEF"/>
    <w:rsid w:val="00B97164"/>
    <w:rsid w:val="00B9741A"/>
    <w:rsid w:val="00B97532"/>
    <w:rsid w:val="00B97B50"/>
    <w:rsid w:val="00B97C21"/>
    <w:rsid w:val="00B97CD4"/>
    <w:rsid w:val="00B97FB7"/>
    <w:rsid w:val="00B97FDE"/>
    <w:rsid w:val="00BA0063"/>
    <w:rsid w:val="00BA011B"/>
    <w:rsid w:val="00BA0688"/>
    <w:rsid w:val="00BA08C0"/>
    <w:rsid w:val="00BA0ABF"/>
    <w:rsid w:val="00BA0D24"/>
    <w:rsid w:val="00BA0E2E"/>
    <w:rsid w:val="00BA0F51"/>
    <w:rsid w:val="00BA0F5B"/>
    <w:rsid w:val="00BA0FB8"/>
    <w:rsid w:val="00BA10EB"/>
    <w:rsid w:val="00BA11EE"/>
    <w:rsid w:val="00BA129F"/>
    <w:rsid w:val="00BA1457"/>
    <w:rsid w:val="00BA1691"/>
    <w:rsid w:val="00BA16E0"/>
    <w:rsid w:val="00BA180B"/>
    <w:rsid w:val="00BA18C1"/>
    <w:rsid w:val="00BA18E3"/>
    <w:rsid w:val="00BA1CB3"/>
    <w:rsid w:val="00BA1CC3"/>
    <w:rsid w:val="00BA2278"/>
    <w:rsid w:val="00BA25B9"/>
    <w:rsid w:val="00BA2947"/>
    <w:rsid w:val="00BA297B"/>
    <w:rsid w:val="00BA2B4B"/>
    <w:rsid w:val="00BA3034"/>
    <w:rsid w:val="00BA30F2"/>
    <w:rsid w:val="00BA3106"/>
    <w:rsid w:val="00BA31D6"/>
    <w:rsid w:val="00BA33DC"/>
    <w:rsid w:val="00BA344E"/>
    <w:rsid w:val="00BA3A00"/>
    <w:rsid w:val="00BA3C20"/>
    <w:rsid w:val="00BA3FD9"/>
    <w:rsid w:val="00BA4478"/>
    <w:rsid w:val="00BA4DF4"/>
    <w:rsid w:val="00BA4EE3"/>
    <w:rsid w:val="00BA4FD2"/>
    <w:rsid w:val="00BA50B6"/>
    <w:rsid w:val="00BA51A0"/>
    <w:rsid w:val="00BA5602"/>
    <w:rsid w:val="00BA5BA1"/>
    <w:rsid w:val="00BA5BD7"/>
    <w:rsid w:val="00BA5C68"/>
    <w:rsid w:val="00BA5CD6"/>
    <w:rsid w:val="00BA5CED"/>
    <w:rsid w:val="00BA5D2E"/>
    <w:rsid w:val="00BA5D40"/>
    <w:rsid w:val="00BA5F8C"/>
    <w:rsid w:val="00BA6363"/>
    <w:rsid w:val="00BA6404"/>
    <w:rsid w:val="00BA659F"/>
    <w:rsid w:val="00BA66E8"/>
    <w:rsid w:val="00BA68CF"/>
    <w:rsid w:val="00BA6A6A"/>
    <w:rsid w:val="00BA7191"/>
    <w:rsid w:val="00BA7204"/>
    <w:rsid w:val="00BA74E8"/>
    <w:rsid w:val="00BA7749"/>
    <w:rsid w:val="00BA7B0E"/>
    <w:rsid w:val="00BA7B97"/>
    <w:rsid w:val="00BA7DC6"/>
    <w:rsid w:val="00BA7FC8"/>
    <w:rsid w:val="00BB0269"/>
    <w:rsid w:val="00BB0525"/>
    <w:rsid w:val="00BB0538"/>
    <w:rsid w:val="00BB0836"/>
    <w:rsid w:val="00BB0BAE"/>
    <w:rsid w:val="00BB17F1"/>
    <w:rsid w:val="00BB184A"/>
    <w:rsid w:val="00BB1994"/>
    <w:rsid w:val="00BB1A48"/>
    <w:rsid w:val="00BB1DDD"/>
    <w:rsid w:val="00BB2085"/>
    <w:rsid w:val="00BB21D5"/>
    <w:rsid w:val="00BB233D"/>
    <w:rsid w:val="00BB24A5"/>
    <w:rsid w:val="00BB27B3"/>
    <w:rsid w:val="00BB2D59"/>
    <w:rsid w:val="00BB2ED8"/>
    <w:rsid w:val="00BB301D"/>
    <w:rsid w:val="00BB319C"/>
    <w:rsid w:val="00BB3457"/>
    <w:rsid w:val="00BB3B54"/>
    <w:rsid w:val="00BB3D7A"/>
    <w:rsid w:val="00BB3F43"/>
    <w:rsid w:val="00BB4389"/>
    <w:rsid w:val="00BB47B1"/>
    <w:rsid w:val="00BB484C"/>
    <w:rsid w:val="00BB4873"/>
    <w:rsid w:val="00BB4BD1"/>
    <w:rsid w:val="00BB4C4F"/>
    <w:rsid w:val="00BB512A"/>
    <w:rsid w:val="00BB5C88"/>
    <w:rsid w:val="00BB5C8F"/>
    <w:rsid w:val="00BB5E41"/>
    <w:rsid w:val="00BB60D1"/>
    <w:rsid w:val="00BB60FC"/>
    <w:rsid w:val="00BB6981"/>
    <w:rsid w:val="00BB6AB5"/>
    <w:rsid w:val="00BB6D16"/>
    <w:rsid w:val="00BB6DD3"/>
    <w:rsid w:val="00BB6E82"/>
    <w:rsid w:val="00BB7070"/>
    <w:rsid w:val="00BB72DF"/>
    <w:rsid w:val="00BB7501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572"/>
    <w:rsid w:val="00BC2CE0"/>
    <w:rsid w:val="00BC2F2D"/>
    <w:rsid w:val="00BC35AF"/>
    <w:rsid w:val="00BC3857"/>
    <w:rsid w:val="00BC3898"/>
    <w:rsid w:val="00BC3A2F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F01"/>
    <w:rsid w:val="00BC51A3"/>
    <w:rsid w:val="00BC5252"/>
    <w:rsid w:val="00BC5495"/>
    <w:rsid w:val="00BC57F9"/>
    <w:rsid w:val="00BC5C63"/>
    <w:rsid w:val="00BC5FAB"/>
    <w:rsid w:val="00BC601E"/>
    <w:rsid w:val="00BC62B8"/>
    <w:rsid w:val="00BC632B"/>
    <w:rsid w:val="00BC6D63"/>
    <w:rsid w:val="00BC7056"/>
    <w:rsid w:val="00BC71D6"/>
    <w:rsid w:val="00BC73AE"/>
    <w:rsid w:val="00BC741C"/>
    <w:rsid w:val="00BC75A9"/>
    <w:rsid w:val="00BC75AA"/>
    <w:rsid w:val="00BC77E1"/>
    <w:rsid w:val="00BC7BC5"/>
    <w:rsid w:val="00BC7D94"/>
    <w:rsid w:val="00BC7E6E"/>
    <w:rsid w:val="00BD0132"/>
    <w:rsid w:val="00BD024F"/>
    <w:rsid w:val="00BD073D"/>
    <w:rsid w:val="00BD0B7C"/>
    <w:rsid w:val="00BD0CEA"/>
    <w:rsid w:val="00BD0D89"/>
    <w:rsid w:val="00BD0D8A"/>
    <w:rsid w:val="00BD0E5E"/>
    <w:rsid w:val="00BD0F75"/>
    <w:rsid w:val="00BD1188"/>
    <w:rsid w:val="00BD152D"/>
    <w:rsid w:val="00BD16BB"/>
    <w:rsid w:val="00BD19FE"/>
    <w:rsid w:val="00BD1A97"/>
    <w:rsid w:val="00BD1B0C"/>
    <w:rsid w:val="00BD1D76"/>
    <w:rsid w:val="00BD2253"/>
    <w:rsid w:val="00BD23F9"/>
    <w:rsid w:val="00BD24FB"/>
    <w:rsid w:val="00BD260E"/>
    <w:rsid w:val="00BD27BE"/>
    <w:rsid w:val="00BD28BD"/>
    <w:rsid w:val="00BD2CC0"/>
    <w:rsid w:val="00BD2D4C"/>
    <w:rsid w:val="00BD2DDF"/>
    <w:rsid w:val="00BD2E6F"/>
    <w:rsid w:val="00BD30CB"/>
    <w:rsid w:val="00BD3428"/>
    <w:rsid w:val="00BD35B4"/>
    <w:rsid w:val="00BD36CF"/>
    <w:rsid w:val="00BD3C7F"/>
    <w:rsid w:val="00BD4437"/>
    <w:rsid w:val="00BD4455"/>
    <w:rsid w:val="00BD4579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60E"/>
    <w:rsid w:val="00BD67E5"/>
    <w:rsid w:val="00BD687D"/>
    <w:rsid w:val="00BD6A2E"/>
    <w:rsid w:val="00BD6AD7"/>
    <w:rsid w:val="00BD6CBF"/>
    <w:rsid w:val="00BD7479"/>
    <w:rsid w:val="00BD7578"/>
    <w:rsid w:val="00BD7580"/>
    <w:rsid w:val="00BD7659"/>
    <w:rsid w:val="00BD77CE"/>
    <w:rsid w:val="00BD7AF6"/>
    <w:rsid w:val="00BD7BF0"/>
    <w:rsid w:val="00BD7CE1"/>
    <w:rsid w:val="00BD7F95"/>
    <w:rsid w:val="00BE0025"/>
    <w:rsid w:val="00BE04C7"/>
    <w:rsid w:val="00BE058D"/>
    <w:rsid w:val="00BE089A"/>
    <w:rsid w:val="00BE0D14"/>
    <w:rsid w:val="00BE0EAE"/>
    <w:rsid w:val="00BE0F50"/>
    <w:rsid w:val="00BE1130"/>
    <w:rsid w:val="00BE14D7"/>
    <w:rsid w:val="00BE16EA"/>
    <w:rsid w:val="00BE1738"/>
    <w:rsid w:val="00BE1836"/>
    <w:rsid w:val="00BE1D9D"/>
    <w:rsid w:val="00BE2408"/>
    <w:rsid w:val="00BE2617"/>
    <w:rsid w:val="00BE2928"/>
    <w:rsid w:val="00BE2CEF"/>
    <w:rsid w:val="00BE2D6F"/>
    <w:rsid w:val="00BE2EA7"/>
    <w:rsid w:val="00BE2FA2"/>
    <w:rsid w:val="00BE300A"/>
    <w:rsid w:val="00BE326F"/>
    <w:rsid w:val="00BE367D"/>
    <w:rsid w:val="00BE36E8"/>
    <w:rsid w:val="00BE381D"/>
    <w:rsid w:val="00BE38BD"/>
    <w:rsid w:val="00BE3905"/>
    <w:rsid w:val="00BE3B52"/>
    <w:rsid w:val="00BE4149"/>
    <w:rsid w:val="00BE45D1"/>
    <w:rsid w:val="00BE4817"/>
    <w:rsid w:val="00BE4E60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06"/>
    <w:rsid w:val="00BE6D85"/>
    <w:rsid w:val="00BE6FCF"/>
    <w:rsid w:val="00BE7045"/>
    <w:rsid w:val="00BE727F"/>
    <w:rsid w:val="00BE7D04"/>
    <w:rsid w:val="00BE7E3C"/>
    <w:rsid w:val="00BF0021"/>
    <w:rsid w:val="00BF03B7"/>
    <w:rsid w:val="00BF06D2"/>
    <w:rsid w:val="00BF12B9"/>
    <w:rsid w:val="00BF130F"/>
    <w:rsid w:val="00BF155F"/>
    <w:rsid w:val="00BF16CC"/>
    <w:rsid w:val="00BF1794"/>
    <w:rsid w:val="00BF19D3"/>
    <w:rsid w:val="00BF1ED8"/>
    <w:rsid w:val="00BF210C"/>
    <w:rsid w:val="00BF2110"/>
    <w:rsid w:val="00BF2250"/>
    <w:rsid w:val="00BF272D"/>
    <w:rsid w:val="00BF294B"/>
    <w:rsid w:val="00BF2B19"/>
    <w:rsid w:val="00BF2B41"/>
    <w:rsid w:val="00BF2CA3"/>
    <w:rsid w:val="00BF2D38"/>
    <w:rsid w:val="00BF2DF0"/>
    <w:rsid w:val="00BF2F92"/>
    <w:rsid w:val="00BF3089"/>
    <w:rsid w:val="00BF30AB"/>
    <w:rsid w:val="00BF3458"/>
    <w:rsid w:val="00BF36F8"/>
    <w:rsid w:val="00BF3EE5"/>
    <w:rsid w:val="00BF400D"/>
    <w:rsid w:val="00BF42A8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7DA"/>
    <w:rsid w:val="00BF582A"/>
    <w:rsid w:val="00BF597E"/>
    <w:rsid w:val="00BF59FF"/>
    <w:rsid w:val="00BF5DC9"/>
    <w:rsid w:val="00BF5F10"/>
    <w:rsid w:val="00BF6116"/>
    <w:rsid w:val="00BF611E"/>
    <w:rsid w:val="00BF6479"/>
    <w:rsid w:val="00BF68A5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6E4"/>
    <w:rsid w:val="00C007E0"/>
    <w:rsid w:val="00C0089E"/>
    <w:rsid w:val="00C008B2"/>
    <w:rsid w:val="00C012A1"/>
    <w:rsid w:val="00C019E9"/>
    <w:rsid w:val="00C01A16"/>
    <w:rsid w:val="00C01EC8"/>
    <w:rsid w:val="00C02174"/>
    <w:rsid w:val="00C02542"/>
    <w:rsid w:val="00C027CE"/>
    <w:rsid w:val="00C029D5"/>
    <w:rsid w:val="00C02B05"/>
    <w:rsid w:val="00C02CDD"/>
    <w:rsid w:val="00C02EE2"/>
    <w:rsid w:val="00C0304E"/>
    <w:rsid w:val="00C03297"/>
    <w:rsid w:val="00C03531"/>
    <w:rsid w:val="00C0372C"/>
    <w:rsid w:val="00C03779"/>
    <w:rsid w:val="00C037A3"/>
    <w:rsid w:val="00C03A03"/>
    <w:rsid w:val="00C03AD1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2B"/>
    <w:rsid w:val="00C064C5"/>
    <w:rsid w:val="00C06852"/>
    <w:rsid w:val="00C068AF"/>
    <w:rsid w:val="00C06A23"/>
    <w:rsid w:val="00C06CF5"/>
    <w:rsid w:val="00C06FA7"/>
    <w:rsid w:val="00C0718E"/>
    <w:rsid w:val="00C07255"/>
    <w:rsid w:val="00C078E9"/>
    <w:rsid w:val="00C079F7"/>
    <w:rsid w:val="00C07BC7"/>
    <w:rsid w:val="00C07FDC"/>
    <w:rsid w:val="00C103E9"/>
    <w:rsid w:val="00C10C30"/>
    <w:rsid w:val="00C112BF"/>
    <w:rsid w:val="00C114E3"/>
    <w:rsid w:val="00C116EB"/>
    <w:rsid w:val="00C117BE"/>
    <w:rsid w:val="00C119B6"/>
    <w:rsid w:val="00C11B88"/>
    <w:rsid w:val="00C12398"/>
    <w:rsid w:val="00C126B6"/>
    <w:rsid w:val="00C12B24"/>
    <w:rsid w:val="00C12DC4"/>
    <w:rsid w:val="00C1314A"/>
    <w:rsid w:val="00C131D7"/>
    <w:rsid w:val="00C13291"/>
    <w:rsid w:val="00C133F3"/>
    <w:rsid w:val="00C1351A"/>
    <w:rsid w:val="00C13756"/>
    <w:rsid w:val="00C13763"/>
    <w:rsid w:val="00C13D41"/>
    <w:rsid w:val="00C13DFE"/>
    <w:rsid w:val="00C1411D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CA"/>
    <w:rsid w:val="00C170E6"/>
    <w:rsid w:val="00C17294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7F"/>
    <w:rsid w:val="00C20C7E"/>
    <w:rsid w:val="00C2105A"/>
    <w:rsid w:val="00C21124"/>
    <w:rsid w:val="00C21185"/>
    <w:rsid w:val="00C212C1"/>
    <w:rsid w:val="00C21310"/>
    <w:rsid w:val="00C214D0"/>
    <w:rsid w:val="00C21563"/>
    <w:rsid w:val="00C218F2"/>
    <w:rsid w:val="00C21D09"/>
    <w:rsid w:val="00C22122"/>
    <w:rsid w:val="00C22219"/>
    <w:rsid w:val="00C2246C"/>
    <w:rsid w:val="00C226E7"/>
    <w:rsid w:val="00C22871"/>
    <w:rsid w:val="00C22A53"/>
    <w:rsid w:val="00C22D21"/>
    <w:rsid w:val="00C22E03"/>
    <w:rsid w:val="00C22F2E"/>
    <w:rsid w:val="00C2331F"/>
    <w:rsid w:val="00C237CD"/>
    <w:rsid w:val="00C23830"/>
    <w:rsid w:val="00C23ACC"/>
    <w:rsid w:val="00C23CB7"/>
    <w:rsid w:val="00C23E10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D5"/>
    <w:rsid w:val="00C259DB"/>
    <w:rsid w:val="00C2647E"/>
    <w:rsid w:val="00C26576"/>
    <w:rsid w:val="00C26D29"/>
    <w:rsid w:val="00C26D69"/>
    <w:rsid w:val="00C270F5"/>
    <w:rsid w:val="00C2739D"/>
    <w:rsid w:val="00C27484"/>
    <w:rsid w:val="00C275FA"/>
    <w:rsid w:val="00C2764B"/>
    <w:rsid w:val="00C27766"/>
    <w:rsid w:val="00C27D7B"/>
    <w:rsid w:val="00C27DDC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BAB"/>
    <w:rsid w:val="00C30CA6"/>
    <w:rsid w:val="00C30D63"/>
    <w:rsid w:val="00C311B3"/>
    <w:rsid w:val="00C31458"/>
    <w:rsid w:val="00C31AC0"/>
    <w:rsid w:val="00C31C72"/>
    <w:rsid w:val="00C31C91"/>
    <w:rsid w:val="00C31CA2"/>
    <w:rsid w:val="00C3214F"/>
    <w:rsid w:val="00C32188"/>
    <w:rsid w:val="00C32717"/>
    <w:rsid w:val="00C3276F"/>
    <w:rsid w:val="00C329C7"/>
    <w:rsid w:val="00C33131"/>
    <w:rsid w:val="00C332D9"/>
    <w:rsid w:val="00C336C4"/>
    <w:rsid w:val="00C3370B"/>
    <w:rsid w:val="00C3384E"/>
    <w:rsid w:val="00C339FC"/>
    <w:rsid w:val="00C33EDD"/>
    <w:rsid w:val="00C33F80"/>
    <w:rsid w:val="00C34212"/>
    <w:rsid w:val="00C347CB"/>
    <w:rsid w:val="00C34895"/>
    <w:rsid w:val="00C34E7E"/>
    <w:rsid w:val="00C34F3D"/>
    <w:rsid w:val="00C3522F"/>
    <w:rsid w:val="00C3567B"/>
    <w:rsid w:val="00C35693"/>
    <w:rsid w:val="00C357E6"/>
    <w:rsid w:val="00C36080"/>
    <w:rsid w:val="00C364FE"/>
    <w:rsid w:val="00C36643"/>
    <w:rsid w:val="00C366CB"/>
    <w:rsid w:val="00C367A9"/>
    <w:rsid w:val="00C36D36"/>
    <w:rsid w:val="00C36D8A"/>
    <w:rsid w:val="00C36ED2"/>
    <w:rsid w:val="00C37382"/>
    <w:rsid w:val="00C374FB"/>
    <w:rsid w:val="00C37B3D"/>
    <w:rsid w:val="00C37C2D"/>
    <w:rsid w:val="00C401FF"/>
    <w:rsid w:val="00C407BF"/>
    <w:rsid w:val="00C409D4"/>
    <w:rsid w:val="00C40C71"/>
    <w:rsid w:val="00C40EC6"/>
    <w:rsid w:val="00C41346"/>
    <w:rsid w:val="00C415D1"/>
    <w:rsid w:val="00C41801"/>
    <w:rsid w:val="00C418C2"/>
    <w:rsid w:val="00C41AD9"/>
    <w:rsid w:val="00C41D1E"/>
    <w:rsid w:val="00C421DF"/>
    <w:rsid w:val="00C421E8"/>
    <w:rsid w:val="00C4252E"/>
    <w:rsid w:val="00C4263E"/>
    <w:rsid w:val="00C42733"/>
    <w:rsid w:val="00C42793"/>
    <w:rsid w:val="00C427D5"/>
    <w:rsid w:val="00C42852"/>
    <w:rsid w:val="00C4286E"/>
    <w:rsid w:val="00C42BC6"/>
    <w:rsid w:val="00C433AA"/>
    <w:rsid w:val="00C4353A"/>
    <w:rsid w:val="00C435AB"/>
    <w:rsid w:val="00C435C4"/>
    <w:rsid w:val="00C43C51"/>
    <w:rsid w:val="00C4461A"/>
    <w:rsid w:val="00C44845"/>
    <w:rsid w:val="00C44A46"/>
    <w:rsid w:val="00C44B7B"/>
    <w:rsid w:val="00C44E1C"/>
    <w:rsid w:val="00C4520A"/>
    <w:rsid w:val="00C45D3E"/>
    <w:rsid w:val="00C45FA7"/>
    <w:rsid w:val="00C46892"/>
    <w:rsid w:val="00C46B76"/>
    <w:rsid w:val="00C46C1B"/>
    <w:rsid w:val="00C46F81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730"/>
    <w:rsid w:val="00C509A9"/>
    <w:rsid w:val="00C511F8"/>
    <w:rsid w:val="00C512FF"/>
    <w:rsid w:val="00C518D2"/>
    <w:rsid w:val="00C51D89"/>
    <w:rsid w:val="00C51EE3"/>
    <w:rsid w:val="00C52009"/>
    <w:rsid w:val="00C5202E"/>
    <w:rsid w:val="00C5227B"/>
    <w:rsid w:val="00C52401"/>
    <w:rsid w:val="00C525A0"/>
    <w:rsid w:val="00C527F4"/>
    <w:rsid w:val="00C52C96"/>
    <w:rsid w:val="00C532F6"/>
    <w:rsid w:val="00C53504"/>
    <w:rsid w:val="00C539B1"/>
    <w:rsid w:val="00C53D3E"/>
    <w:rsid w:val="00C53EDE"/>
    <w:rsid w:val="00C53FD6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A3"/>
    <w:rsid w:val="00C55875"/>
    <w:rsid w:val="00C559EF"/>
    <w:rsid w:val="00C55FB8"/>
    <w:rsid w:val="00C56202"/>
    <w:rsid w:val="00C5633C"/>
    <w:rsid w:val="00C56CCB"/>
    <w:rsid w:val="00C56F4F"/>
    <w:rsid w:val="00C5741F"/>
    <w:rsid w:val="00C57563"/>
    <w:rsid w:val="00C57889"/>
    <w:rsid w:val="00C578DB"/>
    <w:rsid w:val="00C578EC"/>
    <w:rsid w:val="00C5795C"/>
    <w:rsid w:val="00C57D40"/>
    <w:rsid w:val="00C601F1"/>
    <w:rsid w:val="00C60479"/>
    <w:rsid w:val="00C604AD"/>
    <w:rsid w:val="00C6055F"/>
    <w:rsid w:val="00C60636"/>
    <w:rsid w:val="00C60832"/>
    <w:rsid w:val="00C60E86"/>
    <w:rsid w:val="00C61071"/>
    <w:rsid w:val="00C6134D"/>
    <w:rsid w:val="00C61640"/>
    <w:rsid w:val="00C61901"/>
    <w:rsid w:val="00C619C4"/>
    <w:rsid w:val="00C61A4C"/>
    <w:rsid w:val="00C61B75"/>
    <w:rsid w:val="00C61BFF"/>
    <w:rsid w:val="00C61FCC"/>
    <w:rsid w:val="00C6200C"/>
    <w:rsid w:val="00C621CD"/>
    <w:rsid w:val="00C627A4"/>
    <w:rsid w:val="00C627C8"/>
    <w:rsid w:val="00C62A19"/>
    <w:rsid w:val="00C62BF3"/>
    <w:rsid w:val="00C633AA"/>
    <w:rsid w:val="00C63463"/>
    <w:rsid w:val="00C6348C"/>
    <w:rsid w:val="00C638AE"/>
    <w:rsid w:val="00C63A44"/>
    <w:rsid w:val="00C63C2C"/>
    <w:rsid w:val="00C63C91"/>
    <w:rsid w:val="00C6434F"/>
    <w:rsid w:val="00C6450B"/>
    <w:rsid w:val="00C64956"/>
    <w:rsid w:val="00C64BE5"/>
    <w:rsid w:val="00C64DCF"/>
    <w:rsid w:val="00C64E91"/>
    <w:rsid w:val="00C64F9B"/>
    <w:rsid w:val="00C65075"/>
    <w:rsid w:val="00C65380"/>
    <w:rsid w:val="00C658AB"/>
    <w:rsid w:val="00C658BC"/>
    <w:rsid w:val="00C65FFF"/>
    <w:rsid w:val="00C6615B"/>
    <w:rsid w:val="00C663BF"/>
    <w:rsid w:val="00C6655F"/>
    <w:rsid w:val="00C66893"/>
    <w:rsid w:val="00C66961"/>
    <w:rsid w:val="00C66D9A"/>
    <w:rsid w:val="00C67020"/>
    <w:rsid w:val="00C670E0"/>
    <w:rsid w:val="00C679FE"/>
    <w:rsid w:val="00C67BF1"/>
    <w:rsid w:val="00C67E4E"/>
    <w:rsid w:val="00C67EFD"/>
    <w:rsid w:val="00C70383"/>
    <w:rsid w:val="00C704F8"/>
    <w:rsid w:val="00C70FC0"/>
    <w:rsid w:val="00C71631"/>
    <w:rsid w:val="00C71665"/>
    <w:rsid w:val="00C7185F"/>
    <w:rsid w:val="00C71906"/>
    <w:rsid w:val="00C72311"/>
    <w:rsid w:val="00C7242F"/>
    <w:rsid w:val="00C724E8"/>
    <w:rsid w:val="00C725D2"/>
    <w:rsid w:val="00C72C80"/>
    <w:rsid w:val="00C72CA7"/>
    <w:rsid w:val="00C7301F"/>
    <w:rsid w:val="00C7315B"/>
    <w:rsid w:val="00C740AD"/>
    <w:rsid w:val="00C743A3"/>
    <w:rsid w:val="00C744D2"/>
    <w:rsid w:val="00C74593"/>
    <w:rsid w:val="00C74C71"/>
    <w:rsid w:val="00C74E4F"/>
    <w:rsid w:val="00C75421"/>
    <w:rsid w:val="00C75487"/>
    <w:rsid w:val="00C75549"/>
    <w:rsid w:val="00C756CD"/>
    <w:rsid w:val="00C757DD"/>
    <w:rsid w:val="00C7582E"/>
    <w:rsid w:val="00C75861"/>
    <w:rsid w:val="00C758CF"/>
    <w:rsid w:val="00C75A33"/>
    <w:rsid w:val="00C75AD9"/>
    <w:rsid w:val="00C75BC0"/>
    <w:rsid w:val="00C75F48"/>
    <w:rsid w:val="00C75FC0"/>
    <w:rsid w:val="00C76064"/>
    <w:rsid w:val="00C76957"/>
    <w:rsid w:val="00C7730C"/>
    <w:rsid w:val="00C7733F"/>
    <w:rsid w:val="00C77616"/>
    <w:rsid w:val="00C77CA7"/>
    <w:rsid w:val="00C77CFF"/>
    <w:rsid w:val="00C77E7A"/>
    <w:rsid w:val="00C77F58"/>
    <w:rsid w:val="00C803EE"/>
    <w:rsid w:val="00C80646"/>
    <w:rsid w:val="00C80BF5"/>
    <w:rsid w:val="00C8132A"/>
    <w:rsid w:val="00C81439"/>
    <w:rsid w:val="00C816E3"/>
    <w:rsid w:val="00C819B6"/>
    <w:rsid w:val="00C81BEB"/>
    <w:rsid w:val="00C81D8D"/>
    <w:rsid w:val="00C820A2"/>
    <w:rsid w:val="00C82382"/>
    <w:rsid w:val="00C824BC"/>
    <w:rsid w:val="00C82753"/>
    <w:rsid w:val="00C8278E"/>
    <w:rsid w:val="00C828C5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B6"/>
    <w:rsid w:val="00C842EC"/>
    <w:rsid w:val="00C849F6"/>
    <w:rsid w:val="00C84A48"/>
    <w:rsid w:val="00C84C7C"/>
    <w:rsid w:val="00C84D38"/>
    <w:rsid w:val="00C84E36"/>
    <w:rsid w:val="00C85064"/>
    <w:rsid w:val="00C850AD"/>
    <w:rsid w:val="00C85132"/>
    <w:rsid w:val="00C85157"/>
    <w:rsid w:val="00C85469"/>
    <w:rsid w:val="00C858EB"/>
    <w:rsid w:val="00C85B01"/>
    <w:rsid w:val="00C85B98"/>
    <w:rsid w:val="00C85D12"/>
    <w:rsid w:val="00C85D92"/>
    <w:rsid w:val="00C85EC0"/>
    <w:rsid w:val="00C862D6"/>
    <w:rsid w:val="00C86893"/>
    <w:rsid w:val="00C86E29"/>
    <w:rsid w:val="00C86FA4"/>
    <w:rsid w:val="00C90955"/>
    <w:rsid w:val="00C909F8"/>
    <w:rsid w:val="00C90BA5"/>
    <w:rsid w:val="00C90BFF"/>
    <w:rsid w:val="00C9101B"/>
    <w:rsid w:val="00C91097"/>
    <w:rsid w:val="00C913AC"/>
    <w:rsid w:val="00C91673"/>
    <w:rsid w:val="00C92255"/>
    <w:rsid w:val="00C923CC"/>
    <w:rsid w:val="00C929D8"/>
    <w:rsid w:val="00C92AC8"/>
    <w:rsid w:val="00C92D9F"/>
    <w:rsid w:val="00C92FB3"/>
    <w:rsid w:val="00C93686"/>
    <w:rsid w:val="00C936AA"/>
    <w:rsid w:val="00C9378A"/>
    <w:rsid w:val="00C93A2E"/>
    <w:rsid w:val="00C93DE8"/>
    <w:rsid w:val="00C940C2"/>
    <w:rsid w:val="00C94146"/>
    <w:rsid w:val="00C947C8"/>
    <w:rsid w:val="00C94892"/>
    <w:rsid w:val="00C94A10"/>
    <w:rsid w:val="00C94A15"/>
    <w:rsid w:val="00C94A37"/>
    <w:rsid w:val="00C94CE0"/>
    <w:rsid w:val="00C94DB9"/>
    <w:rsid w:val="00C94F26"/>
    <w:rsid w:val="00C95000"/>
    <w:rsid w:val="00C9529B"/>
    <w:rsid w:val="00C95392"/>
    <w:rsid w:val="00C953D0"/>
    <w:rsid w:val="00C95900"/>
    <w:rsid w:val="00C95AF3"/>
    <w:rsid w:val="00C95BC5"/>
    <w:rsid w:val="00C96004"/>
    <w:rsid w:val="00C96756"/>
    <w:rsid w:val="00C96A67"/>
    <w:rsid w:val="00C96B70"/>
    <w:rsid w:val="00C96D09"/>
    <w:rsid w:val="00C96DA1"/>
    <w:rsid w:val="00C970A7"/>
    <w:rsid w:val="00C972B4"/>
    <w:rsid w:val="00C97426"/>
    <w:rsid w:val="00C97B59"/>
    <w:rsid w:val="00CA0DF7"/>
    <w:rsid w:val="00CA0ECA"/>
    <w:rsid w:val="00CA0F79"/>
    <w:rsid w:val="00CA1090"/>
    <w:rsid w:val="00CA16D3"/>
    <w:rsid w:val="00CA18A5"/>
    <w:rsid w:val="00CA1BB0"/>
    <w:rsid w:val="00CA1D82"/>
    <w:rsid w:val="00CA1FC7"/>
    <w:rsid w:val="00CA21D4"/>
    <w:rsid w:val="00CA223B"/>
    <w:rsid w:val="00CA2256"/>
    <w:rsid w:val="00CA22AB"/>
    <w:rsid w:val="00CA26AC"/>
    <w:rsid w:val="00CA26C1"/>
    <w:rsid w:val="00CA2745"/>
    <w:rsid w:val="00CA28DB"/>
    <w:rsid w:val="00CA2DC4"/>
    <w:rsid w:val="00CA30A4"/>
    <w:rsid w:val="00CA32E6"/>
    <w:rsid w:val="00CA34FF"/>
    <w:rsid w:val="00CA37A6"/>
    <w:rsid w:val="00CA3C82"/>
    <w:rsid w:val="00CA3C86"/>
    <w:rsid w:val="00CA3DD5"/>
    <w:rsid w:val="00CA4059"/>
    <w:rsid w:val="00CA43B4"/>
    <w:rsid w:val="00CA43C5"/>
    <w:rsid w:val="00CA43CA"/>
    <w:rsid w:val="00CA4883"/>
    <w:rsid w:val="00CA4B0B"/>
    <w:rsid w:val="00CA4D1A"/>
    <w:rsid w:val="00CA4E1C"/>
    <w:rsid w:val="00CA4FC2"/>
    <w:rsid w:val="00CA531A"/>
    <w:rsid w:val="00CA54D4"/>
    <w:rsid w:val="00CA552E"/>
    <w:rsid w:val="00CA5763"/>
    <w:rsid w:val="00CA5C9E"/>
    <w:rsid w:val="00CA61C4"/>
    <w:rsid w:val="00CA61FC"/>
    <w:rsid w:val="00CA620B"/>
    <w:rsid w:val="00CA62F8"/>
    <w:rsid w:val="00CA6389"/>
    <w:rsid w:val="00CA6392"/>
    <w:rsid w:val="00CA640F"/>
    <w:rsid w:val="00CA6683"/>
    <w:rsid w:val="00CA6BDF"/>
    <w:rsid w:val="00CA6D86"/>
    <w:rsid w:val="00CA745D"/>
    <w:rsid w:val="00CA752A"/>
    <w:rsid w:val="00CA78A8"/>
    <w:rsid w:val="00CA7A9A"/>
    <w:rsid w:val="00CB0485"/>
    <w:rsid w:val="00CB0613"/>
    <w:rsid w:val="00CB071C"/>
    <w:rsid w:val="00CB07F6"/>
    <w:rsid w:val="00CB0D59"/>
    <w:rsid w:val="00CB0E4E"/>
    <w:rsid w:val="00CB0F05"/>
    <w:rsid w:val="00CB121B"/>
    <w:rsid w:val="00CB12A5"/>
    <w:rsid w:val="00CB1A3A"/>
    <w:rsid w:val="00CB1B38"/>
    <w:rsid w:val="00CB1BBF"/>
    <w:rsid w:val="00CB1F74"/>
    <w:rsid w:val="00CB210D"/>
    <w:rsid w:val="00CB2602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8BF"/>
    <w:rsid w:val="00CB595E"/>
    <w:rsid w:val="00CB59F2"/>
    <w:rsid w:val="00CB5A01"/>
    <w:rsid w:val="00CB5E27"/>
    <w:rsid w:val="00CB6C2D"/>
    <w:rsid w:val="00CB72A9"/>
    <w:rsid w:val="00CB7340"/>
    <w:rsid w:val="00CB78AA"/>
    <w:rsid w:val="00CB7AB2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0D39"/>
    <w:rsid w:val="00CC1332"/>
    <w:rsid w:val="00CC15B8"/>
    <w:rsid w:val="00CC1772"/>
    <w:rsid w:val="00CC1881"/>
    <w:rsid w:val="00CC1E9E"/>
    <w:rsid w:val="00CC212F"/>
    <w:rsid w:val="00CC2320"/>
    <w:rsid w:val="00CC2344"/>
    <w:rsid w:val="00CC2604"/>
    <w:rsid w:val="00CC2827"/>
    <w:rsid w:val="00CC2CC2"/>
    <w:rsid w:val="00CC2FBB"/>
    <w:rsid w:val="00CC326E"/>
    <w:rsid w:val="00CC3409"/>
    <w:rsid w:val="00CC3422"/>
    <w:rsid w:val="00CC3852"/>
    <w:rsid w:val="00CC3941"/>
    <w:rsid w:val="00CC3955"/>
    <w:rsid w:val="00CC3B3D"/>
    <w:rsid w:val="00CC3BFD"/>
    <w:rsid w:val="00CC3E48"/>
    <w:rsid w:val="00CC3F96"/>
    <w:rsid w:val="00CC4232"/>
    <w:rsid w:val="00CC438E"/>
    <w:rsid w:val="00CC45D9"/>
    <w:rsid w:val="00CC4658"/>
    <w:rsid w:val="00CC4B77"/>
    <w:rsid w:val="00CC4C13"/>
    <w:rsid w:val="00CC4DAA"/>
    <w:rsid w:val="00CC5197"/>
    <w:rsid w:val="00CC534A"/>
    <w:rsid w:val="00CC5753"/>
    <w:rsid w:val="00CC5ACE"/>
    <w:rsid w:val="00CC5AD6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7024"/>
    <w:rsid w:val="00CC726A"/>
    <w:rsid w:val="00CC7583"/>
    <w:rsid w:val="00CC75FC"/>
    <w:rsid w:val="00CC7B0C"/>
    <w:rsid w:val="00CC7FC5"/>
    <w:rsid w:val="00CD01B8"/>
    <w:rsid w:val="00CD01CF"/>
    <w:rsid w:val="00CD0445"/>
    <w:rsid w:val="00CD05EE"/>
    <w:rsid w:val="00CD060E"/>
    <w:rsid w:val="00CD1052"/>
    <w:rsid w:val="00CD107C"/>
    <w:rsid w:val="00CD1098"/>
    <w:rsid w:val="00CD10D5"/>
    <w:rsid w:val="00CD10F6"/>
    <w:rsid w:val="00CD125B"/>
    <w:rsid w:val="00CD12BE"/>
    <w:rsid w:val="00CD1C6D"/>
    <w:rsid w:val="00CD1E14"/>
    <w:rsid w:val="00CD1E31"/>
    <w:rsid w:val="00CD2188"/>
    <w:rsid w:val="00CD2197"/>
    <w:rsid w:val="00CD2363"/>
    <w:rsid w:val="00CD23E3"/>
    <w:rsid w:val="00CD29E8"/>
    <w:rsid w:val="00CD2A89"/>
    <w:rsid w:val="00CD2FBA"/>
    <w:rsid w:val="00CD3119"/>
    <w:rsid w:val="00CD353E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7A"/>
    <w:rsid w:val="00CD50F6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B94"/>
    <w:rsid w:val="00CE1BA7"/>
    <w:rsid w:val="00CE20B5"/>
    <w:rsid w:val="00CE21FE"/>
    <w:rsid w:val="00CE2251"/>
    <w:rsid w:val="00CE229B"/>
    <w:rsid w:val="00CE2459"/>
    <w:rsid w:val="00CE2539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DDB"/>
    <w:rsid w:val="00CE4085"/>
    <w:rsid w:val="00CE430A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50E9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6935"/>
    <w:rsid w:val="00CE7126"/>
    <w:rsid w:val="00CE7179"/>
    <w:rsid w:val="00CE729B"/>
    <w:rsid w:val="00CE7308"/>
    <w:rsid w:val="00CE7335"/>
    <w:rsid w:val="00CE7602"/>
    <w:rsid w:val="00CE7A51"/>
    <w:rsid w:val="00CE7B02"/>
    <w:rsid w:val="00CF0060"/>
    <w:rsid w:val="00CF0270"/>
    <w:rsid w:val="00CF0B0B"/>
    <w:rsid w:val="00CF12C8"/>
    <w:rsid w:val="00CF12CC"/>
    <w:rsid w:val="00CF15C3"/>
    <w:rsid w:val="00CF1784"/>
    <w:rsid w:val="00CF18D9"/>
    <w:rsid w:val="00CF1985"/>
    <w:rsid w:val="00CF1B22"/>
    <w:rsid w:val="00CF1C9C"/>
    <w:rsid w:val="00CF1E97"/>
    <w:rsid w:val="00CF1ECE"/>
    <w:rsid w:val="00CF24B7"/>
    <w:rsid w:val="00CF24BE"/>
    <w:rsid w:val="00CF2640"/>
    <w:rsid w:val="00CF27CD"/>
    <w:rsid w:val="00CF2A20"/>
    <w:rsid w:val="00CF31DA"/>
    <w:rsid w:val="00CF3542"/>
    <w:rsid w:val="00CF35D1"/>
    <w:rsid w:val="00CF361E"/>
    <w:rsid w:val="00CF38EA"/>
    <w:rsid w:val="00CF42ED"/>
    <w:rsid w:val="00CF4608"/>
    <w:rsid w:val="00CF4871"/>
    <w:rsid w:val="00CF48BF"/>
    <w:rsid w:val="00CF4946"/>
    <w:rsid w:val="00CF4AB5"/>
    <w:rsid w:val="00CF4D59"/>
    <w:rsid w:val="00CF4F5C"/>
    <w:rsid w:val="00CF4F9D"/>
    <w:rsid w:val="00CF5014"/>
    <w:rsid w:val="00CF5032"/>
    <w:rsid w:val="00CF53B9"/>
    <w:rsid w:val="00CF5557"/>
    <w:rsid w:val="00CF583F"/>
    <w:rsid w:val="00CF58F9"/>
    <w:rsid w:val="00CF61A8"/>
    <w:rsid w:val="00CF6596"/>
    <w:rsid w:val="00CF6782"/>
    <w:rsid w:val="00CF67BC"/>
    <w:rsid w:val="00CF6931"/>
    <w:rsid w:val="00CF6CCB"/>
    <w:rsid w:val="00CF70A9"/>
    <w:rsid w:val="00CF70EF"/>
    <w:rsid w:val="00CF7452"/>
    <w:rsid w:val="00CF795B"/>
    <w:rsid w:val="00CF7F05"/>
    <w:rsid w:val="00D00215"/>
    <w:rsid w:val="00D003F0"/>
    <w:rsid w:val="00D00451"/>
    <w:rsid w:val="00D00555"/>
    <w:rsid w:val="00D00591"/>
    <w:rsid w:val="00D0066D"/>
    <w:rsid w:val="00D00C3D"/>
    <w:rsid w:val="00D00EA5"/>
    <w:rsid w:val="00D0138A"/>
    <w:rsid w:val="00D014CB"/>
    <w:rsid w:val="00D0164D"/>
    <w:rsid w:val="00D017AB"/>
    <w:rsid w:val="00D01D07"/>
    <w:rsid w:val="00D02034"/>
    <w:rsid w:val="00D024C8"/>
    <w:rsid w:val="00D029C5"/>
    <w:rsid w:val="00D02B36"/>
    <w:rsid w:val="00D02F36"/>
    <w:rsid w:val="00D0338D"/>
    <w:rsid w:val="00D034DA"/>
    <w:rsid w:val="00D036AF"/>
    <w:rsid w:val="00D03803"/>
    <w:rsid w:val="00D03B8F"/>
    <w:rsid w:val="00D03C49"/>
    <w:rsid w:val="00D03F3D"/>
    <w:rsid w:val="00D041B1"/>
    <w:rsid w:val="00D04498"/>
    <w:rsid w:val="00D0494A"/>
    <w:rsid w:val="00D04C14"/>
    <w:rsid w:val="00D04D6F"/>
    <w:rsid w:val="00D04ED9"/>
    <w:rsid w:val="00D0545F"/>
    <w:rsid w:val="00D054C4"/>
    <w:rsid w:val="00D05548"/>
    <w:rsid w:val="00D057E7"/>
    <w:rsid w:val="00D05DFF"/>
    <w:rsid w:val="00D05E82"/>
    <w:rsid w:val="00D05F1E"/>
    <w:rsid w:val="00D0631D"/>
    <w:rsid w:val="00D063C9"/>
    <w:rsid w:val="00D0691C"/>
    <w:rsid w:val="00D06A48"/>
    <w:rsid w:val="00D06CC9"/>
    <w:rsid w:val="00D071C7"/>
    <w:rsid w:val="00D0740D"/>
    <w:rsid w:val="00D07520"/>
    <w:rsid w:val="00D079E9"/>
    <w:rsid w:val="00D07A39"/>
    <w:rsid w:val="00D07B4A"/>
    <w:rsid w:val="00D07B88"/>
    <w:rsid w:val="00D07E84"/>
    <w:rsid w:val="00D10473"/>
    <w:rsid w:val="00D105D4"/>
    <w:rsid w:val="00D1098A"/>
    <w:rsid w:val="00D10A5D"/>
    <w:rsid w:val="00D10C7B"/>
    <w:rsid w:val="00D113DF"/>
    <w:rsid w:val="00D1159B"/>
    <w:rsid w:val="00D11852"/>
    <w:rsid w:val="00D1197C"/>
    <w:rsid w:val="00D11A99"/>
    <w:rsid w:val="00D123E2"/>
    <w:rsid w:val="00D1295E"/>
    <w:rsid w:val="00D12CF3"/>
    <w:rsid w:val="00D12F19"/>
    <w:rsid w:val="00D12F51"/>
    <w:rsid w:val="00D130A5"/>
    <w:rsid w:val="00D130E9"/>
    <w:rsid w:val="00D13317"/>
    <w:rsid w:val="00D13665"/>
    <w:rsid w:val="00D13858"/>
    <w:rsid w:val="00D13A73"/>
    <w:rsid w:val="00D13B2F"/>
    <w:rsid w:val="00D1439C"/>
    <w:rsid w:val="00D14735"/>
    <w:rsid w:val="00D147E7"/>
    <w:rsid w:val="00D14918"/>
    <w:rsid w:val="00D14D7A"/>
    <w:rsid w:val="00D14E5C"/>
    <w:rsid w:val="00D151F7"/>
    <w:rsid w:val="00D15714"/>
    <w:rsid w:val="00D15849"/>
    <w:rsid w:val="00D1590E"/>
    <w:rsid w:val="00D15992"/>
    <w:rsid w:val="00D15A2E"/>
    <w:rsid w:val="00D15C40"/>
    <w:rsid w:val="00D15CED"/>
    <w:rsid w:val="00D160C4"/>
    <w:rsid w:val="00D162B2"/>
    <w:rsid w:val="00D1634B"/>
    <w:rsid w:val="00D165CB"/>
    <w:rsid w:val="00D16644"/>
    <w:rsid w:val="00D16724"/>
    <w:rsid w:val="00D16B35"/>
    <w:rsid w:val="00D16BDC"/>
    <w:rsid w:val="00D16DE6"/>
    <w:rsid w:val="00D17295"/>
    <w:rsid w:val="00D17597"/>
    <w:rsid w:val="00D177D0"/>
    <w:rsid w:val="00D179FB"/>
    <w:rsid w:val="00D17A09"/>
    <w:rsid w:val="00D17A94"/>
    <w:rsid w:val="00D17AA3"/>
    <w:rsid w:val="00D17ABE"/>
    <w:rsid w:val="00D17D81"/>
    <w:rsid w:val="00D17EA6"/>
    <w:rsid w:val="00D2012C"/>
    <w:rsid w:val="00D201F2"/>
    <w:rsid w:val="00D20230"/>
    <w:rsid w:val="00D204B8"/>
    <w:rsid w:val="00D20891"/>
    <w:rsid w:val="00D2112A"/>
    <w:rsid w:val="00D2131E"/>
    <w:rsid w:val="00D218F6"/>
    <w:rsid w:val="00D21926"/>
    <w:rsid w:val="00D222F9"/>
    <w:rsid w:val="00D226A0"/>
    <w:rsid w:val="00D22875"/>
    <w:rsid w:val="00D228CF"/>
    <w:rsid w:val="00D229DE"/>
    <w:rsid w:val="00D22A09"/>
    <w:rsid w:val="00D22B75"/>
    <w:rsid w:val="00D230DE"/>
    <w:rsid w:val="00D233F6"/>
    <w:rsid w:val="00D23747"/>
    <w:rsid w:val="00D23FA6"/>
    <w:rsid w:val="00D240A3"/>
    <w:rsid w:val="00D24348"/>
    <w:rsid w:val="00D2441A"/>
    <w:rsid w:val="00D24559"/>
    <w:rsid w:val="00D247A0"/>
    <w:rsid w:val="00D2487A"/>
    <w:rsid w:val="00D248A1"/>
    <w:rsid w:val="00D24987"/>
    <w:rsid w:val="00D24B34"/>
    <w:rsid w:val="00D24D85"/>
    <w:rsid w:val="00D24E25"/>
    <w:rsid w:val="00D24E68"/>
    <w:rsid w:val="00D2540B"/>
    <w:rsid w:val="00D25657"/>
    <w:rsid w:val="00D26031"/>
    <w:rsid w:val="00D262AB"/>
    <w:rsid w:val="00D2674D"/>
    <w:rsid w:val="00D26ADE"/>
    <w:rsid w:val="00D26CCC"/>
    <w:rsid w:val="00D2710A"/>
    <w:rsid w:val="00D271E5"/>
    <w:rsid w:val="00D2741A"/>
    <w:rsid w:val="00D2778A"/>
    <w:rsid w:val="00D277BF"/>
    <w:rsid w:val="00D277DC"/>
    <w:rsid w:val="00D277E1"/>
    <w:rsid w:val="00D27853"/>
    <w:rsid w:val="00D27B34"/>
    <w:rsid w:val="00D27D99"/>
    <w:rsid w:val="00D30269"/>
    <w:rsid w:val="00D304F7"/>
    <w:rsid w:val="00D309C5"/>
    <w:rsid w:val="00D30E06"/>
    <w:rsid w:val="00D30F9F"/>
    <w:rsid w:val="00D310DA"/>
    <w:rsid w:val="00D313A0"/>
    <w:rsid w:val="00D315F5"/>
    <w:rsid w:val="00D31AEF"/>
    <w:rsid w:val="00D31FA1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61D"/>
    <w:rsid w:val="00D34A3D"/>
    <w:rsid w:val="00D34A40"/>
    <w:rsid w:val="00D34B6F"/>
    <w:rsid w:val="00D34FD4"/>
    <w:rsid w:val="00D35271"/>
    <w:rsid w:val="00D35346"/>
    <w:rsid w:val="00D3592C"/>
    <w:rsid w:val="00D364F8"/>
    <w:rsid w:val="00D369CC"/>
    <w:rsid w:val="00D36A00"/>
    <w:rsid w:val="00D36CC5"/>
    <w:rsid w:val="00D37134"/>
    <w:rsid w:val="00D37602"/>
    <w:rsid w:val="00D3762C"/>
    <w:rsid w:val="00D37D7B"/>
    <w:rsid w:val="00D37E73"/>
    <w:rsid w:val="00D40065"/>
    <w:rsid w:val="00D40270"/>
    <w:rsid w:val="00D40341"/>
    <w:rsid w:val="00D4072F"/>
    <w:rsid w:val="00D40762"/>
    <w:rsid w:val="00D408A8"/>
    <w:rsid w:val="00D40E4B"/>
    <w:rsid w:val="00D40E8C"/>
    <w:rsid w:val="00D41048"/>
    <w:rsid w:val="00D411FE"/>
    <w:rsid w:val="00D41588"/>
    <w:rsid w:val="00D418A3"/>
    <w:rsid w:val="00D41C7B"/>
    <w:rsid w:val="00D41CF1"/>
    <w:rsid w:val="00D42229"/>
    <w:rsid w:val="00D422FF"/>
    <w:rsid w:val="00D4249B"/>
    <w:rsid w:val="00D4255B"/>
    <w:rsid w:val="00D426C6"/>
    <w:rsid w:val="00D429B5"/>
    <w:rsid w:val="00D42CA0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3B9"/>
    <w:rsid w:val="00D4463A"/>
    <w:rsid w:val="00D447D7"/>
    <w:rsid w:val="00D44D35"/>
    <w:rsid w:val="00D45380"/>
    <w:rsid w:val="00D45547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BE2"/>
    <w:rsid w:val="00D46EEF"/>
    <w:rsid w:val="00D47483"/>
    <w:rsid w:val="00D47603"/>
    <w:rsid w:val="00D47651"/>
    <w:rsid w:val="00D47AE7"/>
    <w:rsid w:val="00D47C22"/>
    <w:rsid w:val="00D47D7E"/>
    <w:rsid w:val="00D47E2D"/>
    <w:rsid w:val="00D47FF6"/>
    <w:rsid w:val="00D5012A"/>
    <w:rsid w:val="00D5015E"/>
    <w:rsid w:val="00D50471"/>
    <w:rsid w:val="00D50623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796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98C"/>
    <w:rsid w:val="00D54A6D"/>
    <w:rsid w:val="00D54B93"/>
    <w:rsid w:val="00D55254"/>
    <w:rsid w:val="00D5546E"/>
    <w:rsid w:val="00D559CC"/>
    <w:rsid w:val="00D55BDD"/>
    <w:rsid w:val="00D56104"/>
    <w:rsid w:val="00D567D4"/>
    <w:rsid w:val="00D56E1D"/>
    <w:rsid w:val="00D570CA"/>
    <w:rsid w:val="00D570F8"/>
    <w:rsid w:val="00D572B9"/>
    <w:rsid w:val="00D57561"/>
    <w:rsid w:val="00D577DD"/>
    <w:rsid w:val="00D57A23"/>
    <w:rsid w:val="00D57B45"/>
    <w:rsid w:val="00D57FA0"/>
    <w:rsid w:val="00D600C2"/>
    <w:rsid w:val="00D603FF"/>
    <w:rsid w:val="00D60866"/>
    <w:rsid w:val="00D60C17"/>
    <w:rsid w:val="00D60E79"/>
    <w:rsid w:val="00D61702"/>
    <w:rsid w:val="00D61892"/>
    <w:rsid w:val="00D618CA"/>
    <w:rsid w:val="00D61BDF"/>
    <w:rsid w:val="00D61CC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FF3"/>
    <w:rsid w:val="00D64044"/>
    <w:rsid w:val="00D6406F"/>
    <w:rsid w:val="00D64544"/>
    <w:rsid w:val="00D64853"/>
    <w:rsid w:val="00D64E18"/>
    <w:rsid w:val="00D650BC"/>
    <w:rsid w:val="00D65173"/>
    <w:rsid w:val="00D6518D"/>
    <w:rsid w:val="00D6531C"/>
    <w:rsid w:val="00D65F7C"/>
    <w:rsid w:val="00D66034"/>
    <w:rsid w:val="00D66053"/>
    <w:rsid w:val="00D66268"/>
    <w:rsid w:val="00D6653D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50"/>
    <w:rsid w:val="00D701E3"/>
    <w:rsid w:val="00D70573"/>
    <w:rsid w:val="00D705BD"/>
    <w:rsid w:val="00D707DD"/>
    <w:rsid w:val="00D70AA9"/>
    <w:rsid w:val="00D70DD4"/>
    <w:rsid w:val="00D70FFC"/>
    <w:rsid w:val="00D7171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31B2"/>
    <w:rsid w:val="00D73592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F41"/>
    <w:rsid w:val="00D750F1"/>
    <w:rsid w:val="00D757D4"/>
    <w:rsid w:val="00D7591C"/>
    <w:rsid w:val="00D75926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A14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708"/>
    <w:rsid w:val="00D81AD2"/>
    <w:rsid w:val="00D81B9C"/>
    <w:rsid w:val="00D81E59"/>
    <w:rsid w:val="00D8202E"/>
    <w:rsid w:val="00D82808"/>
    <w:rsid w:val="00D82BC7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543"/>
    <w:rsid w:val="00D84E4A"/>
    <w:rsid w:val="00D84EAA"/>
    <w:rsid w:val="00D8535B"/>
    <w:rsid w:val="00D85728"/>
    <w:rsid w:val="00D85B4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936"/>
    <w:rsid w:val="00D87B5E"/>
    <w:rsid w:val="00D87B62"/>
    <w:rsid w:val="00D87B8A"/>
    <w:rsid w:val="00D90131"/>
    <w:rsid w:val="00D9042C"/>
    <w:rsid w:val="00D90650"/>
    <w:rsid w:val="00D90B53"/>
    <w:rsid w:val="00D90B83"/>
    <w:rsid w:val="00D90D00"/>
    <w:rsid w:val="00D90D3B"/>
    <w:rsid w:val="00D90DE8"/>
    <w:rsid w:val="00D90F73"/>
    <w:rsid w:val="00D9103F"/>
    <w:rsid w:val="00D9163A"/>
    <w:rsid w:val="00D919F9"/>
    <w:rsid w:val="00D91FC2"/>
    <w:rsid w:val="00D92382"/>
    <w:rsid w:val="00D924BB"/>
    <w:rsid w:val="00D927FE"/>
    <w:rsid w:val="00D92C63"/>
    <w:rsid w:val="00D92CAF"/>
    <w:rsid w:val="00D93286"/>
    <w:rsid w:val="00D9346E"/>
    <w:rsid w:val="00D936AE"/>
    <w:rsid w:val="00D943AB"/>
    <w:rsid w:val="00D944A8"/>
    <w:rsid w:val="00D945E5"/>
    <w:rsid w:val="00D94618"/>
    <w:rsid w:val="00D949FE"/>
    <w:rsid w:val="00D94A8B"/>
    <w:rsid w:val="00D94D16"/>
    <w:rsid w:val="00D94E7B"/>
    <w:rsid w:val="00D951BA"/>
    <w:rsid w:val="00D95563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46B"/>
    <w:rsid w:val="00D9779C"/>
    <w:rsid w:val="00D97A92"/>
    <w:rsid w:val="00D97BCA"/>
    <w:rsid w:val="00D97CC6"/>
    <w:rsid w:val="00D97E2B"/>
    <w:rsid w:val="00D97EAB"/>
    <w:rsid w:val="00D97F1D"/>
    <w:rsid w:val="00D97F40"/>
    <w:rsid w:val="00D97FFC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2E4"/>
    <w:rsid w:val="00DA14FA"/>
    <w:rsid w:val="00DA15AC"/>
    <w:rsid w:val="00DA1D58"/>
    <w:rsid w:val="00DA2393"/>
    <w:rsid w:val="00DA2540"/>
    <w:rsid w:val="00DA2596"/>
    <w:rsid w:val="00DA26E2"/>
    <w:rsid w:val="00DA300F"/>
    <w:rsid w:val="00DA31E0"/>
    <w:rsid w:val="00DA38C9"/>
    <w:rsid w:val="00DA3A77"/>
    <w:rsid w:val="00DA3D55"/>
    <w:rsid w:val="00DA40AB"/>
    <w:rsid w:val="00DA45F7"/>
    <w:rsid w:val="00DA47A6"/>
    <w:rsid w:val="00DA48DC"/>
    <w:rsid w:val="00DA4B26"/>
    <w:rsid w:val="00DA4CD5"/>
    <w:rsid w:val="00DA4D0B"/>
    <w:rsid w:val="00DA4D27"/>
    <w:rsid w:val="00DA5168"/>
    <w:rsid w:val="00DA526B"/>
    <w:rsid w:val="00DA535D"/>
    <w:rsid w:val="00DA53AC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9B0"/>
    <w:rsid w:val="00DA6A82"/>
    <w:rsid w:val="00DA6F84"/>
    <w:rsid w:val="00DA70D0"/>
    <w:rsid w:val="00DA722E"/>
    <w:rsid w:val="00DA73C4"/>
    <w:rsid w:val="00DA7733"/>
    <w:rsid w:val="00DA78AD"/>
    <w:rsid w:val="00DA7AB0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422"/>
    <w:rsid w:val="00DB18E4"/>
    <w:rsid w:val="00DB198D"/>
    <w:rsid w:val="00DB1E02"/>
    <w:rsid w:val="00DB2023"/>
    <w:rsid w:val="00DB2076"/>
    <w:rsid w:val="00DB2197"/>
    <w:rsid w:val="00DB230F"/>
    <w:rsid w:val="00DB23BC"/>
    <w:rsid w:val="00DB28C9"/>
    <w:rsid w:val="00DB2ECC"/>
    <w:rsid w:val="00DB2F17"/>
    <w:rsid w:val="00DB33A5"/>
    <w:rsid w:val="00DB3649"/>
    <w:rsid w:val="00DB3889"/>
    <w:rsid w:val="00DB398E"/>
    <w:rsid w:val="00DB3AC6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EBA"/>
    <w:rsid w:val="00DB4EC4"/>
    <w:rsid w:val="00DB536F"/>
    <w:rsid w:val="00DB5540"/>
    <w:rsid w:val="00DB5A90"/>
    <w:rsid w:val="00DB5B0B"/>
    <w:rsid w:val="00DB5F24"/>
    <w:rsid w:val="00DB609C"/>
    <w:rsid w:val="00DB653A"/>
    <w:rsid w:val="00DB66AD"/>
    <w:rsid w:val="00DB6A9D"/>
    <w:rsid w:val="00DB6B8D"/>
    <w:rsid w:val="00DB716E"/>
    <w:rsid w:val="00DB768D"/>
    <w:rsid w:val="00DB7960"/>
    <w:rsid w:val="00DB7E8F"/>
    <w:rsid w:val="00DC0118"/>
    <w:rsid w:val="00DC02A3"/>
    <w:rsid w:val="00DC056D"/>
    <w:rsid w:val="00DC06E4"/>
    <w:rsid w:val="00DC07C6"/>
    <w:rsid w:val="00DC0CA3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AAB"/>
    <w:rsid w:val="00DC2AEF"/>
    <w:rsid w:val="00DC2D81"/>
    <w:rsid w:val="00DC2F23"/>
    <w:rsid w:val="00DC36FB"/>
    <w:rsid w:val="00DC37CD"/>
    <w:rsid w:val="00DC3828"/>
    <w:rsid w:val="00DC3B79"/>
    <w:rsid w:val="00DC3D89"/>
    <w:rsid w:val="00DC3E7B"/>
    <w:rsid w:val="00DC3FAB"/>
    <w:rsid w:val="00DC3FE2"/>
    <w:rsid w:val="00DC430B"/>
    <w:rsid w:val="00DC4461"/>
    <w:rsid w:val="00DC4CB9"/>
    <w:rsid w:val="00DC4DA1"/>
    <w:rsid w:val="00DC4FC3"/>
    <w:rsid w:val="00DC4FD4"/>
    <w:rsid w:val="00DC51EA"/>
    <w:rsid w:val="00DC52F7"/>
    <w:rsid w:val="00DC52FB"/>
    <w:rsid w:val="00DC537C"/>
    <w:rsid w:val="00DC5914"/>
    <w:rsid w:val="00DC5BE4"/>
    <w:rsid w:val="00DC6276"/>
    <w:rsid w:val="00DC6444"/>
    <w:rsid w:val="00DC653B"/>
    <w:rsid w:val="00DC690A"/>
    <w:rsid w:val="00DC6DEC"/>
    <w:rsid w:val="00DC6F12"/>
    <w:rsid w:val="00DC7117"/>
    <w:rsid w:val="00DC71AF"/>
    <w:rsid w:val="00DC726F"/>
    <w:rsid w:val="00DC7421"/>
    <w:rsid w:val="00DC76A5"/>
    <w:rsid w:val="00DC781F"/>
    <w:rsid w:val="00DC7B92"/>
    <w:rsid w:val="00DC7BD1"/>
    <w:rsid w:val="00DD029A"/>
    <w:rsid w:val="00DD02C6"/>
    <w:rsid w:val="00DD04D1"/>
    <w:rsid w:val="00DD0731"/>
    <w:rsid w:val="00DD0991"/>
    <w:rsid w:val="00DD09EE"/>
    <w:rsid w:val="00DD0EA3"/>
    <w:rsid w:val="00DD0F4B"/>
    <w:rsid w:val="00DD152A"/>
    <w:rsid w:val="00DD1C14"/>
    <w:rsid w:val="00DD1D9B"/>
    <w:rsid w:val="00DD1DB0"/>
    <w:rsid w:val="00DD21BB"/>
    <w:rsid w:val="00DD25F5"/>
    <w:rsid w:val="00DD2652"/>
    <w:rsid w:val="00DD2765"/>
    <w:rsid w:val="00DD2BFF"/>
    <w:rsid w:val="00DD2F3B"/>
    <w:rsid w:val="00DD35FD"/>
    <w:rsid w:val="00DD3770"/>
    <w:rsid w:val="00DD38F7"/>
    <w:rsid w:val="00DD39B8"/>
    <w:rsid w:val="00DD3A11"/>
    <w:rsid w:val="00DD43D0"/>
    <w:rsid w:val="00DD4A0C"/>
    <w:rsid w:val="00DD4B3A"/>
    <w:rsid w:val="00DD4DB2"/>
    <w:rsid w:val="00DD56A3"/>
    <w:rsid w:val="00DD59A9"/>
    <w:rsid w:val="00DD5CB8"/>
    <w:rsid w:val="00DD5D4F"/>
    <w:rsid w:val="00DD5D5F"/>
    <w:rsid w:val="00DD6071"/>
    <w:rsid w:val="00DD61A8"/>
    <w:rsid w:val="00DD629E"/>
    <w:rsid w:val="00DD63A9"/>
    <w:rsid w:val="00DD63DD"/>
    <w:rsid w:val="00DD645E"/>
    <w:rsid w:val="00DD6667"/>
    <w:rsid w:val="00DD690B"/>
    <w:rsid w:val="00DD6D87"/>
    <w:rsid w:val="00DD6F4C"/>
    <w:rsid w:val="00DD7311"/>
    <w:rsid w:val="00DD73E6"/>
    <w:rsid w:val="00DD73FB"/>
    <w:rsid w:val="00DD7947"/>
    <w:rsid w:val="00DD79D0"/>
    <w:rsid w:val="00DD7A56"/>
    <w:rsid w:val="00DD7B89"/>
    <w:rsid w:val="00DD7C1A"/>
    <w:rsid w:val="00DD7ED1"/>
    <w:rsid w:val="00DE049E"/>
    <w:rsid w:val="00DE063F"/>
    <w:rsid w:val="00DE08A2"/>
    <w:rsid w:val="00DE0984"/>
    <w:rsid w:val="00DE0EC2"/>
    <w:rsid w:val="00DE120C"/>
    <w:rsid w:val="00DE129A"/>
    <w:rsid w:val="00DE1313"/>
    <w:rsid w:val="00DE1D98"/>
    <w:rsid w:val="00DE1E3E"/>
    <w:rsid w:val="00DE2025"/>
    <w:rsid w:val="00DE2ED0"/>
    <w:rsid w:val="00DE343F"/>
    <w:rsid w:val="00DE3456"/>
    <w:rsid w:val="00DE374E"/>
    <w:rsid w:val="00DE37A4"/>
    <w:rsid w:val="00DE3A6B"/>
    <w:rsid w:val="00DE3B1A"/>
    <w:rsid w:val="00DE3C13"/>
    <w:rsid w:val="00DE3F44"/>
    <w:rsid w:val="00DE40FE"/>
    <w:rsid w:val="00DE4144"/>
    <w:rsid w:val="00DE437D"/>
    <w:rsid w:val="00DE4446"/>
    <w:rsid w:val="00DE496F"/>
    <w:rsid w:val="00DE4C8C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7042"/>
    <w:rsid w:val="00DE77E5"/>
    <w:rsid w:val="00DE7824"/>
    <w:rsid w:val="00DE78B6"/>
    <w:rsid w:val="00DE78CE"/>
    <w:rsid w:val="00DE795D"/>
    <w:rsid w:val="00DE7980"/>
    <w:rsid w:val="00DE7EF3"/>
    <w:rsid w:val="00DE7F24"/>
    <w:rsid w:val="00DF012D"/>
    <w:rsid w:val="00DF013D"/>
    <w:rsid w:val="00DF03C6"/>
    <w:rsid w:val="00DF0879"/>
    <w:rsid w:val="00DF09EC"/>
    <w:rsid w:val="00DF0C6A"/>
    <w:rsid w:val="00DF11E3"/>
    <w:rsid w:val="00DF1602"/>
    <w:rsid w:val="00DF16B0"/>
    <w:rsid w:val="00DF1B29"/>
    <w:rsid w:val="00DF1BFC"/>
    <w:rsid w:val="00DF1E23"/>
    <w:rsid w:val="00DF20CC"/>
    <w:rsid w:val="00DF2360"/>
    <w:rsid w:val="00DF2482"/>
    <w:rsid w:val="00DF276D"/>
    <w:rsid w:val="00DF2780"/>
    <w:rsid w:val="00DF2AEB"/>
    <w:rsid w:val="00DF2CD7"/>
    <w:rsid w:val="00DF2FC3"/>
    <w:rsid w:val="00DF308A"/>
    <w:rsid w:val="00DF3301"/>
    <w:rsid w:val="00DF3427"/>
    <w:rsid w:val="00DF38C5"/>
    <w:rsid w:val="00DF3D86"/>
    <w:rsid w:val="00DF429E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663"/>
    <w:rsid w:val="00DF57AD"/>
    <w:rsid w:val="00DF5AD7"/>
    <w:rsid w:val="00DF5F6A"/>
    <w:rsid w:val="00DF628C"/>
    <w:rsid w:val="00DF62C9"/>
    <w:rsid w:val="00DF6405"/>
    <w:rsid w:val="00DF64C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FF3"/>
    <w:rsid w:val="00E00298"/>
    <w:rsid w:val="00E00726"/>
    <w:rsid w:val="00E00A98"/>
    <w:rsid w:val="00E00CEE"/>
    <w:rsid w:val="00E00D99"/>
    <w:rsid w:val="00E010C1"/>
    <w:rsid w:val="00E012CF"/>
    <w:rsid w:val="00E01328"/>
    <w:rsid w:val="00E0134E"/>
    <w:rsid w:val="00E014D3"/>
    <w:rsid w:val="00E015B8"/>
    <w:rsid w:val="00E01994"/>
    <w:rsid w:val="00E02610"/>
    <w:rsid w:val="00E02712"/>
    <w:rsid w:val="00E02C50"/>
    <w:rsid w:val="00E0326E"/>
    <w:rsid w:val="00E039C2"/>
    <w:rsid w:val="00E03E2B"/>
    <w:rsid w:val="00E03EE0"/>
    <w:rsid w:val="00E040F8"/>
    <w:rsid w:val="00E0415B"/>
    <w:rsid w:val="00E04793"/>
    <w:rsid w:val="00E04F74"/>
    <w:rsid w:val="00E051BF"/>
    <w:rsid w:val="00E0525F"/>
    <w:rsid w:val="00E0554C"/>
    <w:rsid w:val="00E05712"/>
    <w:rsid w:val="00E0586F"/>
    <w:rsid w:val="00E05941"/>
    <w:rsid w:val="00E05946"/>
    <w:rsid w:val="00E06084"/>
    <w:rsid w:val="00E060DE"/>
    <w:rsid w:val="00E063FB"/>
    <w:rsid w:val="00E0661F"/>
    <w:rsid w:val="00E06723"/>
    <w:rsid w:val="00E067F1"/>
    <w:rsid w:val="00E06973"/>
    <w:rsid w:val="00E06C0A"/>
    <w:rsid w:val="00E06E26"/>
    <w:rsid w:val="00E07177"/>
    <w:rsid w:val="00E07A77"/>
    <w:rsid w:val="00E07BD4"/>
    <w:rsid w:val="00E07D8A"/>
    <w:rsid w:val="00E10344"/>
    <w:rsid w:val="00E105F1"/>
    <w:rsid w:val="00E10643"/>
    <w:rsid w:val="00E10AD8"/>
    <w:rsid w:val="00E10E0A"/>
    <w:rsid w:val="00E11200"/>
    <w:rsid w:val="00E11605"/>
    <w:rsid w:val="00E11FF9"/>
    <w:rsid w:val="00E123BC"/>
    <w:rsid w:val="00E1249C"/>
    <w:rsid w:val="00E12591"/>
    <w:rsid w:val="00E1261E"/>
    <w:rsid w:val="00E1297B"/>
    <w:rsid w:val="00E12F2F"/>
    <w:rsid w:val="00E1347D"/>
    <w:rsid w:val="00E13615"/>
    <w:rsid w:val="00E13680"/>
    <w:rsid w:val="00E13804"/>
    <w:rsid w:val="00E13924"/>
    <w:rsid w:val="00E13D0F"/>
    <w:rsid w:val="00E13D16"/>
    <w:rsid w:val="00E142FE"/>
    <w:rsid w:val="00E144CF"/>
    <w:rsid w:val="00E14540"/>
    <w:rsid w:val="00E1485E"/>
    <w:rsid w:val="00E14912"/>
    <w:rsid w:val="00E14B20"/>
    <w:rsid w:val="00E14BC8"/>
    <w:rsid w:val="00E150D6"/>
    <w:rsid w:val="00E150D7"/>
    <w:rsid w:val="00E15122"/>
    <w:rsid w:val="00E1593C"/>
    <w:rsid w:val="00E15948"/>
    <w:rsid w:val="00E16027"/>
    <w:rsid w:val="00E160C9"/>
    <w:rsid w:val="00E16307"/>
    <w:rsid w:val="00E16382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508"/>
    <w:rsid w:val="00E17690"/>
    <w:rsid w:val="00E177F0"/>
    <w:rsid w:val="00E1790C"/>
    <w:rsid w:val="00E17E33"/>
    <w:rsid w:val="00E20026"/>
    <w:rsid w:val="00E20269"/>
    <w:rsid w:val="00E2046C"/>
    <w:rsid w:val="00E20695"/>
    <w:rsid w:val="00E206FA"/>
    <w:rsid w:val="00E20C0A"/>
    <w:rsid w:val="00E21315"/>
    <w:rsid w:val="00E21571"/>
    <w:rsid w:val="00E218C8"/>
    <w:rsid w:val="00E22158"/>
    <w:rsid w:val="00E228B3"/>
    <w:rsid w:val="00E22B61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13F"/>
    <w:rsid w:val="00E2537C"/>
    <w:rsid w:val="00E2546C"/>
    <w:rsid w:val="00E25700"/>
    <w:rsid w:val="00E259C6"/>
    <w:rsid w:val="00E25A31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7107"/>
    <w:rsid w:val="00E272FE"/>
    <w:rsid w:val="00E275FF"/>
    <w:rsid w:val="00E2762A"/>
    <w:rsid w:val="00E27832"/>
    <w:rsid w:val="00E279B2"/>
    <w:rsid w:val="00E279F5"/>
    <w:rsid w:val="00E27AE1"/>
    <w:rsid w:val="00E27BF1"/>
    <w:rsid w:val="00E27D0B"/>
    <w:rsid w:val="00E301F5"/>
    <w:rsid w:val="00E3022E"/>
    <w:rsid w:val="00E30549"/>
    <w:rsid w:val="00E307F6"/>
    <w:rsid w:val="00E309F0"/>
    <w:rsid w:val="00E30DCE"/>
    <w:rsid w:val="00E31104"/>
    <w:rsid w:val="00E313A3"/>
    <w:rsid w:val="00E318BC"/>
    <w:rsid w:val="00E31F18"/>
    <w:rsid w:val="00E32141"/>
    <w:rsid w:val="00E322DE"/>
    <w:rsid w:val="00E324F5"/>
    <w:rsid w:val="00E32585"/>
    <w:rsid w:val="00E3284E"/>
    <w:rsid w:val="00E32905"/>
    <w:rsid w:val="00E32A31"/>
    <w:rsid w:val="00E32BB3"/>
    <w:rsid w:val="00E32BBB"/>
    <w:rsid w:val="00E32C20"/>
    <w:rsid w:val="00E32FBC"/>
    <w:rsid w:val="00E331A2"/>
    <w:rsid w:val="00E334DA"/>
    <w:rsid w:val="00E33800"/>
    <w:rsid w:val="00E3390B"/>
    <w:rsid w:val="00E33E32"/>
    <w:rsid w:val="00E34105"/>
    <w:rsid w:val="00E34574"/>
    <w:rsid w:val="00E3482C"/>
    <w:rsid w:val="00E34991"/>
    <w:rsid w:val="00E34B01"/>
    <w:rsid w:val="00E34B2E"/>
    <w:rsid w:val="00E34BE9"/>
    <w:rsid w:val="00E34C0D"/>
    <w:rsid w:val="00E34DA7"/>
    <w:rsid w:val="00E34EDA"/>
    <w:rsid w:val="00E353A2"/>
    <w:rsid w:val="00E3546E"/>
    <w:rsid w:val="00E354D0"/>
    <w:rsid w:val="00E35625"/>
    <w:rsid w:val="00E357EA"/>
    <w:rsid w:val="00E35A14"/>
    <w:rsid w:val="00E360B7"/>
    <w:rsid w:val="00E36430"/>
    <w:rsid w:val="00E3686C"/>
    <w:rsid w:val="00E36901"/>
    <w:rsid w:val="00E36ACA"/>
    <w:rsid w:val="00E36C66"/>
    <w:rsid w:val="00E37182"/>
    <w:rsid w:val="00E37302"/>
    <w:rsid w:val="00E37746"/>
    <w:rsid w:val="00E37760"/>
    <w:rsid w:val="00E37A23"/>
    <w:rsid w:val="00E37A8D"/>
    <w:rsid w:val="00E37AF2"/>
    <w:rsid w:val="00E37B62"/>
    <w:rsid w:val="00E37D70"/>
    <w:rsid w:val="00E400ED"/>
    <w:rsid w:val="00E4019A"/>
    <w:rsid w:val="00E40CD0"/>
    <w:rsid w:val="00E40E37"/>
    <w:rsid w:val="00E4135B"/>
    <w:rsid w:val="00E41530"/>
    <w:rsid w:val="00E41785"/>
    <w:rsid w:val="00E41A2B"/>
    <w:rsid w:val="00E41D55"/>
    <w:rsid w:val="00E41D94"/>
    <w:rsid w:val="00E41D99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2A5"/>
    <w:rsid w:val="00E44337"/>
    <w:rsid w:val="00E4477D"/>
    <w:rsid w:val="00E44925"/>
    <w:rsid w:val="00E449DD"/>
    <w:rsid w:val="00E44B31"/>
    <w:rsid w:val="00E44BC4"/>
    <w:rsid w:val="00E44C1D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99"/>
    <w:rsid w:val="00E45FD9"/>
    <w:rsid w:val="00E4613C"/>
    <w:rsid w:val="00E46258"/>
    <w:rsid w:val="00E46377"/>
    <w:rsid w:val="00E46482"/>
    <w:rsid w:val="00E4664A"/>
    <w:rsid w:val="00E467BF"/>
    <w:rsid w:val="00E4692C"/>
    <w:rsid w:val="00E46D0F"/>
    <w:rsid w:val="00E4711B"/>
    <w:rsid w:val="00E472AF"/>
    <w:rsid w:val="00E472FD"/>
    <w:rsid w:val="00E473B7"/>
    <w:rsid w:val="00E474A7"/>
    <w:rsid w:val="00E476E0"/>
    <w:rsid w:val="00E47AE4"/>
    <w:rsid w:val="00E47B63"/>
    <w:rsid w:val="00E47BD3"/>
    <w:rsid w:val="00E50361"/>
    <w:rsid w:val="00E5078E"/>
    <w:rsid w:val="00E50BAD"/>
    <w:rsid w:val="00E50C8B"/>
    <w:rsid w:val="00E510CE"/>
    <w:rsid w:val="00E51518"/>
    <w:rsid w:val="00E51543"/>
    <w:rsid w:val="00E517C0"/>
    <w:rsid w:val="00E51915"/>
    <w:rsid w:val="00E5191B"/>
    <w:rsid w:val="00E51A52"/>
    <w:rsid w:val="00E53303"/>
    <w:rsid w:val="00E5336A"/>
    <w:rsid w:val="00E533A7"/>
    <w:rsid w:val="00E53575"/>
    <w:rsid w:val="00E53592"/>
    <w:rsid w:val="00E53771"/>
    <w:rsid w:val="00E53CD4"/>
    <w:rsid w:val="00E54141"/>
    <w:rsid w:val="00E54261"/>
    <w:rsid w:val="00E54633"/>
    <w:rsid w:val="00E54787"/>
    <w:rsid w:val="00E5478A"/>
    <w:rsid w:val="00E54C80"/>
    <w:rsid w:val="00E54DE0"/>
    <w:rsid w:val="00E55168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B0"/>
    <w:rsid w:val="00E572B0"/>
    <w:rsid w:val="00E57E0E"/>
    <w:rsid w:val="00E57F3F"/>
    <w:rsid w:val="00E601EB"/>
    <w:rsid w:val="00E6034D"/>
    <w:rsid w:val="00E6070B"/>
    <w:rsid w:val="00E60A85"/>
    <w:rsid w:val="00E60CC3"/>
    <w:rsid w:val="00E60D47"/>
    <w:rsid w:val="00E61042"/>
    <w:rsid w:val="00E61319"/>
    <w:rsid w:val="00E61407"/>
    <w:rsid w:val="00E61543"/>
    <w:rsid w:val="00E61581"/>
    <w:rsid w:val="00E61C6A"/>
    <w:rsid w:val="00E62296"/>
    <w:rsid w:val="00E622DC"/>
    <w:rsid w:val="00E62311"/>
    <w:rsid w:val="00E6279E"/>
    <w:rsid w:val="00E62E8B"/>
    <w:rsid w:val="00E62FD8"/>
    <w:rsid w:val="00E6326A"/>
    <w:rsid w:val="00E63312"/>
    <w:rsid w:val="00E63ADC"/>
    <w:rsid w:val="00E63E6F"/>
    <w:rsid w:val="00E63F1E"/>
    <w:rsid w:val="00E63FE6"/>
    <w:rsid w:val="00E643C8"/>
    <w:rsid w:val="00E6462C"/>
    <w:rsid w:val="00E64673"/>
    <w:rsid w:val="00E646DE"/>
    <w:rsid w:val="00E64713"/>
    <w:rsid w:val="00E64758"/>
    <w:rsid w:val="00E64968"/>
    <w:rsid w:val="00E64A36"/>
    <w:rsid w:val="00E64DF8"/>
    <w:rsid w:val="00E64F61"/>
    <w:rsid w:val="00E65044"/>
    <w:rsid w:val="00E65190"/>
    <w:rsid w:val="00E65589"/>
    <w:rsid w:val="00E657E4"/>
    <w:rsid w:val="00E6589E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C26"/>
    <w:rsid w:val="00E67FCE"/>
    <w:rsid w:val="00E67FE3"/>
    <w:rsid w:val="00E700B3"/>
    <w:rsid w:val="00E7071B"/>
    <w:rsid w:val="00E7073B"/>
    <w:rsid w:val="00E70808"/>
    <w:rsid w:val="00E71219"/>
    <w:rsid w:val="00E714F6"/>
    <w:rsid w:val="00E71548"/>
    <w:rsid w:val="00E71550"/>
    <w:rsid w:val="00E716B2"/>
    <w:rsid w:val="00E71835"/>
    <w:rsid w:val="00E7187A"/>
    <w:rsid w:val="00E71A37"/>
    <w:rsid w:val="00E71B09"/>
    <w:rsid w:val="00E71D01"/>
    <w:rsid w:val="00E7217E"/>
    <w:rsid w:val="00E7220E"/>
    <w:rsid w:val="00E724E3"/>
    <w:rsid w:val="00E725A7"/>
    <w:rsid w:val="00E727E0"/>
    <w:rsid w:val="00E729A0"/>
    <w:rsid w:val="00E72DD0"/>
    <w:rsid w:val="00E7344A"/>
    <w:rsid w:val="00E73989"/>
    <w:rsid w:val="00E73C44"/>
    <w:rsid w:val="00E73DAA"/>
    <w:rsid w:val="00E73E0E"/>
    <w:rsid w:val="00E742F3"/>
    <w:rsid w:val="00E74639"/>
    <w:rsid w:val="00E74744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708E"/>
    <w:rsid w:val="00E774BC"/>
    <w:rsid w:val="00E7754B"/>
    <w:rsid w:val="00E7777C"/>
    <w:rsid w:val="00E77BD0"/>
    <w:rsid w:val="00E77CF8"/>
    <w:rsid w:val="00E77F9A"/>
    <w:rsid w:val="00E8017D"/>
    <w:rsid w:val="00E801A1"/>
    <w:rsid w:val="00E80347"/>
    <w:rsid w:val="00E8049F"/>
    <w:rsid w:val="00E805C0"/>
    <w:rsid w:val="00E806F3"/>
    <w:rsid w:val="00E80B86"/>
    <w:rsid w:val="00E80D2E"/>
    <w:rsid w:val="00E80F10"/>
    <w:rsid w:val="00E8100E"/>
    <w:rsid w:val="00E81233"/>
    <w:rsid w:val="00E814A0"/>
    <w:rsid w:val="00E815A3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AE"/>
    <w:rsid w:val="00E832B4"/>
    <w:rsid w:val="00E83F18"/>
    <w:rsid w:val="00E83F84"/>
    <w:rsid w:val="00E843C9"/>
    <w:rsid w:val="00E8470B"/>
    <w:rsid w:val="00E849CE"/>
    <w:rsid w:val="00E84A8F"/>
    <w:rsid w:val="00E84C37"/>
    <w:rsid w:val="00E84CDC"/>
    <w:rsid w:val="00E84EFC"/>
    <w:rsid w:val="00E850A3"/>
    <w:rsid w:val="00E85704"/>
    <w:rsid w:val="00E85A0D"/>
    <w:rsid w:val="00E85E5D"/>
    <w:rsid w:val="00E86131"/>
    <w:rsid w:val="00E8686C"/>
    <w:rsid w:val="00E869B5"/>
    <w:rsid w:val="00E86BDD"/>
    <w:rsid w:val="00E86CE4"/>
    <w:rsid w:val="00E876AB"/>
    <w:rsid w:val="00E876F3"/>
    <w:rsid w:val="00E878C6"/>
    <w:rsid w:val="00E87A81"/>
    <w:rsid w:val="00E87D16"/>
    <w:rsid w:val="00E90097"/>
    <w:rsid w:val="00E90BCB"/>
    <w:rsid w:val="00E91549"/>
    <w:rsid w:val="00E91B64"/>
    <w:rsid w:val="00E91B6C"/>
    <w:rsid w:val="00E92328"/>
    <w:rsid w:val="00E924CF"/>
    <w:rsid w:val="00E926D2"/>
    <w:rsid w:val="00E92B9B"/>
    <w:rsid w:val="00E92C20"/>
    <w:rsid w:val="00E92E06"/>
    <w:rsid w:val="00E92E1E"/>
    <w:rsid w:val="00E92F0F"/>
    <w:rsid w:val="00E9308C"/>
    <w:rsid w:val="00E931E9"/>
    <w:rsid w:val="00E9339C"/>
    <w:rsid w:val="00E93755"/>
    <w:rsid w:val="00E93936"/>
    <w:rsid w:val="00E93D96"/>
    <w:rsid w:val="00E94927"/>
    <w:rsid w:val="00E949FD"/>
    <w:rsid w:val="00E94C65"/>
    <w:rsid w:val="00E950BC"/>
    <w:rsid w:val="00E95477"/>
    <w:rsid w:val="00E95492"/>
    <w:rsid w:val="00E95524"/>
    <w:rsid w:val="00E95668"/>
    <w:rsid w:val="00E95847"/>
    <w:rsid w:val="00E95C07"/>
    <w:rsid w:val="00E95F1A"/>
    <w:rsid w:val="00E962F8"/>
    <w:rsid w:val="00E963B1"/>
    <w:rsid w:val="00E9643B"/>
    <w:rsid w:val="00E96D54"/>
    <w:rsid w:val="00E96DAC"/>
    <w:rsid w:val="00E9702D"/>
    <w:rsid w:val="00E97321"/>
    <w:rsid w:val="00E9781D"/>
    <w:rsid w:val="00EA0662"/>
    <w:rsid w:val="00EA1356"/>
    <w:rsid w:val="00EA153A"/>
    <w:rsid w:val="00EA15FD"/>
    <w:rsid w:val="00EA1CB2"/>
    <w:rsid w:val="00EA2291"/>
    <w:rsid w:val="00EA23F4"/>
    <w:rsid w:val="00EA2504"/>
    <w:rsid w:val="00EA268C"/>
    <w:rsid w:val="00EA2942"/>
    <w:rsid w:val="00EA2B7A"/>
    <w:rsid w:val="00EA30AD"/>
    <w:rsid w:val="00EA357F"/>
    <w:rsid w:val="00EA3BA8"/>
    <w:rsid w:val="00EA3BBF"/>
    <w:rsid w:val="00EA431B"/>
    <w:rsid w:val="00EA4449"/>
    <w:rsid w:val="00EA453C"/>
    <w:rsid w:val="00EA459C"/>
    <w:rsid w:val="00EA45EA"/>
    <w:rsid w:val="00EA4751"/>
    <w:rsid w:val="00EA4A00"/>
    <w:rsid w:val="00EA4CE9"/>
    <w:rsid w:val="00EA5250"/>
    <w:rsid w:val="00EA5343"/>
    <w:rsid w:val="00EA5375"/>
    <w:rsid w:val="00EA539C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11C7"/>
    <w:rsid w:val="00EB1338"/>
    <w:rsid w:val="00EB1549"/>
    <w:rsid w:val="00EB1A9A"/>
    <w:rsid w:val="00EB1AC4"/>
    <w:rsid w:val="00EB1BFA"/>
    <w:rsid w:val="00EB1FC9"/>
    <w:rsid w:val="00EB2359"/>
    <w:rsid w:val="00EB255A"/>
    <w:rsid w:val="00EB2A3A"/>
    <w:rsid w:val="00EB2C0C"/>
    <w:rsid w:val="00EB2FDF"/>
    <w:rsid w:val="00EB31E3"/>
    <w:rsid w:val="00EB36C9"/>
    <w:rsid w:val="00EB3768"/>
    <w:rsid w:val="00EB37A9"/>
    <w:rsid w:val="00EB3873"/>
    <w:rsid w:val="00EB388B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EB5"/>
    <w:rsid w:val="00EB4F49"/>
    <w:rsid w:val="00EB4F55"/>
    <w:rsid w:val="00EB5192"/>
    <w:rsid w:val="00EB537E"/>
    <w:rsid w:val="00EB5772"/>
    <w:rsid w:val="00EB5791"/>
    <w:rsid w:val="00EB595A"/>
    <w:rsid w:val="00EB5A47"/>
    <w:rsid w:val="00EB5B1F"/>
    <w:rsid w:val="00EB5ECE"/>
    <w:rsid w:val="00EB6131"/>
    <w:rsid w:val="00EB63C7"/>
    <w:rsid w:val="00EB644D"/>
    <w:rsid w:val="00EB6567"/>
    <w:rsid w:val="00EB6961"/>
    <w:rsid w:val="00EB6A76"/>
    <w:rsid w:val="00EB6B68"/>
    <w:rsid w:val="00EB6EDA"/>
    <w:rsid w:val="00EB720E"/>
    <w:rsid w:val="00EB7626"/>
    <w:rsid w:val="00EB79E4"/>
    <w:rsid w:val="00EB7D49"/>
    <w:rsid w:val="00EB7E63"/>
    <w:rsid w:val="00EC04A4"/>
    <w:rsid w:val="00EC08AA"/>
    <w:rsid w:val="00EC0AA3"/>
    <w:rsid w:val="00EC0D63"/>
    <w:rsid w:val="00EC0F7A"/>
    <w:rsid w:val="00EC1434"/>
    <w:rsid w:val="00EC16DE"/>
    <w:rsid w:val="00EC18C0"/>
    <w:rsid w:val="00EC19FE"/>
    <w:rsid w:val="00EC1BA2"/>
    <w:rsid w:val="00EC1BD7"/>
    <w:rsid w:val="00EC1CE3"/>
    <w:rsid w:val="00EC20B3"/>
    <w:rsid w:val="00EC221E"/>
    <w:rsid w:val="00EC265A"/>
    <w:rsid w:val="00EC2826"/>
    <w:rsid w:val="00EC289F"/>
    <w:rsid w:val="00EC2C48"/>
    <w:rsid w:val="00EC2DCD"/>
    <w:rsid w:val="00EC302E"/>
    <w:rsid w:val="00EC3114"/>
    <w:rsid w:val="00EC3316"/>
    <w:rsid w:val="00EC37BE"/>
    <w:rsid w:val="00EC3942"/>
    <w:rsid w:val="00EC3C7A"/>
    <w:rsid w:val="00EC3D66"/>
    <w:rsid w:val="00EC47DC"/>
    <w:rsid w:val="00EC4948"/>
    <w:rsid w:val="00EC4C25"/>
    <w:rsid w:val="00EC4CA2"/>
    <w:rsid w:val="00EC4E35"/>
    <w:rsid w:val="00EC4F02"/>
    <w:rsid w:val="00EC4F6C"/>
    <w:rsid w:val="00EC5279"/>
    <w:rsid w:val="00EC542E"/>
    <w:rsid w:val="00EC5466"/>
    <w:rsid w:val="00EC5933"/>
    <w:rsid w:val="00EC5F06"/>
    <w:rsid w:val="00EC616A"/>
    <w:rsid w:val="00EC6287"/>
    <w:rsid w:val="00EC6AA8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A15"/>
    <w:rsid w:val="00ED0040"/>
    <w:rsid w:val="00ED0350"/>
    <w:rsid w:val="00ED0A4B"/>
    <w:rsid w:val="00ED0DEA"/>
    <w:rsid w:val="00ED0F7C"/>
    <w:rsid w:val="00ED18C6"/>
    <w:rsid w:val="00ED19A9"/>
    <w:rsid w:val="00ED1BE7"/>
    <w:rsid w:val="00ED271E"/>
    <w:rsid w:val="00ED2991"/>
    <w:rsid w:val="00ED31AE"/>
    <w:rsid w:val="00ED332B"/>
    <w:rsid w:val="00ED3481"/>
    <w:rsid w:val="00ED39C7"/>
    <w:rsid w:val="00ED44C2"/>
    <w:rsid w:val="00ED44C4"/>
    <w:rsid w:val="00ED44F3"/>
    <w:rsid w:val="00ED4659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955"/>
    <w:rsid w:val="00ED6DEA"/>
    <w:rsid w:val="00ED71A6"/>
    <w:rsid w:val="00ED72EF"/>
    <w:rsid w:val="00ED738E"/>
    <w:rsid w:val="00ED7794"/>
    <w:rsid w:val="00ED785F"/>
    <w:rsid w:val="00ED7F3D"/>
    <w:rsid w:val="00EE0356"/>
    <w:rsid w:val="00EE03CB"/>
    <w:rsid w:val="00EE058D"/>
    <w:rsid w:val="00EE0D68"/>
    <w:rsid w:val="00EE0DD3"/>
    <w:rsid w:val="00EE1096"/>
    <w:rsid w:val="00EE10A4"/>
    <w:rsid w:val="00EE11AD"/>
    <w:rsid w:val="00EE11D2"/>
    <w:rsid w:val="00EE1428"/>
    <w:rsid w:val="00EE148D"/>
    <w:rsid w:val="00EE18EC"/>
    <w:rsid w:val="00EE1D8B"/>
    <w:rsid w:val="00EE2879"/>
    <w:rsid w:val="00EE28A0"/>
    <w:rsid w:val="00EE2ADA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49D"/>
    <w:rsid w:val="00EE4962"/>
    <w:rsid w:val="00EE4C20"/>
    <w:rsid w:val="00EE4D74"/>
    <w:rsid w:val="00EE4DC7"/>
    <w:rsid w:val="00EE51E3"/>
    <w:rsid w:val="00EE5B91"/>
    <w:rsid w:val="00EE5FE8"/>
    <w:rsid w:val="00EE6036"/>
    <w:rsid w:val="00EE6422"/>
    <w:rsid w:val="00EE6AB2"/>
    <w:rsid w:val="00EE6C22"/>
    <w:rsid w:val="00EE6C51"/>
    <w:rsid w:val="00EE6E8D"/>
    <w:rsid w:val="00EE6F5E"/>
    <w:rsid w:val="00EE7009"/>
    <w:rsid w:val="00EE712F"/>
    <w:rsid w:val="00EE737E"/>
    <w:rsid w:val="00EE76C9"/>
    <w:rsid w:val="00EE79D8"/>
    <w:rsid w:val="00EE7B1D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13E0"/>
    <w:rsid w:val="00EF1463"/>
    <w:rsid w:val="00EF1556"/>
    <w:rsid w:val="00EF1B57"/>
    <w:rsid w:val="00EF1BF7"/>
    <w:rsid w:val="00EF1D00"/>
    <w:rsid w:val="00EF1D7F"/>
    <w:rsid w:val="00EF1E3E"/>
    <w:rsid w:val="00EF1E6F"/>
    <w:rsid w:val="00EF1EA0"/>
    <w:rsid w:val="00EF23A5"/>
    <w:rsid w:val="00EF250C"/>
    <w:rsid w:val="00EF263E"/>
    <w:rsid w:val="00EF279F"/>
    <w:rsid w:val="00EF287E"/>
    <w:rsid w:val="00EF2FEA"/>
    <w:rsid w:val="00EF303C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11"/>
    <w:rsid w:val="00EF4E3B"/>
    <w:rsid w:val="00EF4F68"/>
    <w:rsid w:val="00EF5828"/>
    <w:rsid w:val="00EF587D"/>
    <w:rsid w:val="00EF5D8D"/>
    <w:rsid w:val="00EF5E76"/>
    <w:rsid w:val="00EF65C3"/>
    <w:rsid w:val="00EF68D3"/>
    <w:rsid w:val="00EF6A57"/>
    <w:rsid w:val="00EF6B93"/>
    <w:rsid w:val="00EF6BE6"/>
    <w:rsid w:val="00EF6BF9"/>
    <w:rsid w:val="00EF6DC5"/>
    <w:rsid w:val="00EF7468"/>
    <w:rsid w:val="00EF75B2"/>
    <w:rsid w:val="00EF7BED"/>
    <w:rsid w:val="00F000C9"/>
    <w:rsid w:val="00F00142"/>
    <w:rsid w:val="00F00159"/>
    <w:rsid w:val="00F001C1"/>
    <w:rsid w:val="00F00749"/>
    <w:rsid w:val="00F00C09"/>
    <w:rsid w:val="00F00D62"/>
    <w:rsid w:val="00F00F6F"/>
    <w:rsid w:val="00F01025"/>
    <w:rsid w:val="00F012F1"/>
    <w:rsid w:val="00F01928"/>
    <w:rsid w:val="00F019DD"/>
    <w:rsid w:val="00F02099"/>
    <w:rsid w:val="00F023FE"/>
    <w:rsid w:val="00F026E3"/>
    <w:rsid w:val="00F02A48"/>
    <w:rsid w:val="00F02C90"/>
    <w:rsid w:val="00F0366D"/>
    <w:rsid w:val="00F03753"/>
    <w:rsid w:val="00F0378E"/>
    <w:rsid w:val="00F03C21"/>
    <w:rsid w:val="00F03EAD"/>
    <w:rsid w:val="00F0484E"/>
    <w:rsid w:val="00F04861"/>
    <w:rsid w:val="00F048A9"/>
    <w:rsid w:val="00F04983"/>
    <w:rsid w:val="00F049FA"/>
    <w:rsid w:val="00F04DE0"/>
    <w:rsid w:val="00F05353"/>
    <w:rsid w:val="00F0546D"/>
    <w:rsid w:val="00F05475"/>
    <w:rsid w:val="00F058E7"/>
    <w:rsid w:val="00F05996"/>
    <w:rsid w:val="00F05A19"/>
    <w:rsid w:val="00F05AA5"/>
    <w:rsid w:val="00F05BC0"/>
    <w:rsid w:val="00F05C99"/>
    <w:rsid w:val="00F06269"/>
    <w:rsid w:val="00F064F9"/>
    <w:rsid w:val="00F06713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1055B"/>
    <w:rsid w:val="00F105AD"/>
    <w:rsid w:val="00F10972"/>
    <w:rsid w:val="00F109EC"/>
    <w:rsid w:val="00F10A38"/>
    <w:rsid w:val="00F10D0B"/>
    <w:rsid w:val="00F10E94"/>
    <w:rsid w:val="00F112F1"/>
    <w:rsid w:val="00F11490"/>
    <w:rsid w:val="00F11543"/>
    <w:rsid w:val="00F117C2"/>
    <w:rsid w:val="00F1192D"/>
    <w:rsid w:val="00F11A6D"/>
    <w:rsid w:val="00F11B2A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789"/>
    <w:rsid w:val="00F1381A"/>
    <w:rsid w:val="00F13941"/>
    <w:rsid w:val="00F13CC1"/>
    <w:rsid w:val="00F13D03"/>
    <w:rsid w:val="00F13E98"/>
    <w:rsid w:val="00F14017"/>
    <w:rsid w:val="00F142A4"/>
    <w:rsid w:val="00F14405"/>
    <w:rsid w:val="00F1445F"/>
    <w:rsid w:val="00F1452F"/>
    <w:rsid w:val="00F145DF"/>
    <w:rsid w:val="00F14890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6B7"/>
    <w:rsid w:val="00F177A5"/>
    <w:rsid w:val="00F17B4F"/>
    <w:rsid w:val="00F17CF2"/>
    <w:rsid w:val="00F17D32"/>
    <w:rsid w:val="00F17F34"/>
    <w:rsid w:val="00F17FE0"/>
    <w:rsid w:val="00F20579"/>
    <w:rsid w:val="00F207F0"/>
    <w:rsid w:val="00F20859"/>
    <w:rsid w:val="00F20F66"/>
    <w:rsid w:val="00F216E0"/>
    <w:rsid w:val="00F21910"/>
    <w:rsid w:val="00F21940"/>
    <w:rsid w:val="00F21A1E"/>
    <w:rsid w:val="00F21A9E"/>
    <w:rsid w:val="00F21CB9"/>
    <w:rsid w:val="00F21F3D"/>
    <w:rsid w:val="00F22075"/>
    <w:rsid w:val="00F2235F"/>
    <w:rsid w:val="00F2286E"/>
    <w:rsid w:val="00F22893"/>
    <w:rsid w:val="00F228A2"/>
    <w:rsid w:val="00F22B0E"/>
    <w:rsid w:val="00F22B52"/>
    <w:rsid w:val="00F22D00"/>
    <w:rsid w:val="00F22F6B"/>
    <w:rsid w:val="00F236F4"/>
    <w:rsid w:val="00F2370F"/>
    <w:rsid w:val="00F237F2"/>
    <w:rsid w:val="00F23A16"/>
    <w:rsid w:val="00F23C0F"/>
    <w:rsid w:val="00F2403B"/>
    <w:rsid w:val="00F2447F"/>
    <w:rsid w:val="00F24749"/>
    <w:rsid w:val="00F25015"/>
    <w:rsid w:val="00F251D8"/>
    <w:rsid w:val="00F251DC"/>
    <w:rsid w:val="00F25208"/>
    <w:rsid w:val="00F25A95"/>
    <w:rsid w:val="00F25C21"/>
    <w:rsid w:val="00F25DFA"/>
    <w:rsid w:val="00F25EF8"/>
    <w:rsid w:val="00F2600A"/>
    <w:rsid w:val="00F26065"/>
    <w:rsid w:val="00F26294"/>
    <w:rsid w:val="00F26558"/>
    <w:rsid w:val="00F26BB9"/>
    <w:rsid w:val="00F270C3"/>
    <w:rsid w:val="00F272FF"/>
    <w:rsid w:val="00F2757C"/>
    <w:rsid w:val="00F2798A"/>
    <w:rsid w:val="00F279DA"/>
    <w:rsid w:val="00F27A03"/>
    <w:rsid w:val="00F27E61"/>
    <w:rsid w:val="00F30417"/>
    <w:rsid w:val="00F309C5"/>
    <w:rsid w:val="00F30B83"/>
    <w:rsid w:val="00F30BF5"/>
    <w:rsid w:val="00F30DB2"/>
    <w:rsid w:val="00F30DC9"/>
    <w:rsid w:val="00F30EBD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63"/>
    <w:rsid w:val="00F3360C"/>
    <w:rsid w:val="00F336AC"/>
    <w:rsid w:val="00F3372A"/>
    <w:rsid w:val="00F33F03"/>
    <w:rsid w:val="00F341BA"/>
    <w:rsid w:val="00F342C8"/>
    <w:rsid w:val="00F342DB"/>
    <w:rsid w:val="00F34378"/>
    <w:rsid w:val="00F3446A"/>
    <w:rsid w:val="00F34480"/>
    <w:rsid w:val="00F34626"/>
    <w:rsid w:val="00F3496E"/>
    <w:rsid w:val="00F34F24"/>
    <w:rsid w:val="00F3510C"/>
    <w:rsid w:val="00F3572D"/>
    <w:rsid w:val="00F357B8"/>
    <w:rsid w:val="00F358B1"/>
    <w:rsid w:val="00F36187"/>
    <w:rsid w:val="00F362F6"/>
    <w:rsid w:val="00F365C2"/>
    <w:rsid w:val="00F366C7"/>
    <w:rsid w:val="00F367AF"/>
    <w:rsid w:val="00F367CA"/>
    <w:rsid w:val="00F36851"/>
    <w:rsid w:val="00F369FB"/>
    <w:rsid w:val="00F36AF4"/>
    <w:rsid w:val="00F36BC6"/>
    <w:rsid w:val="00F36C26"/>
    <w:rsid w:val="00F36CBC"/>
    <w:rsid w:val="00F36FA4"/>
    <w:rsid w:val="00F372A7"/>
    <w:rsid w:val="00F3736F"/>
    <w:rsid w:val="00F37500"/>
    <w:rsid w:val="00F376DD"/>
    <w:rsid w:val="00F3773D"/>
    <w:rsid w:val="00F3788B"/>
    <w:rsid w:val="00F378B6"/>
    <w:rsid w:val="00F3796F"/>
    <w:rsid w:val="00F37A55"/>
    <w:rsid w:val="00F37B47"/>
    <w:rsid w:val="00F40448"/>
    <w:rsid w:val="00F4057E"/>
    <w:rsid w:val="00F40715"/>
    <w:rsid w:val="00F4087C"/>
    <w:rsid w:val="00F40BAD"/>
    <w:rsid w:val="00F41259"/>
    <w:rsid w:val="00F4129E"/>
    <w:rsid w:val="00F41311"/>
    <w:rsid w:val="00F41533"/>
    <w:rsid w:val="00F41AAA"/>
    <w:rsid w:val="00F41C1F"/>
    <w:rsid w:val="00F41DDC"/>
    <w:rsid w:val="00F423E9"/>
    <w:rsid w:val="00F42441"/>
    <w:rsid w:val="00F42573"/>
    <w:rsid w:val="00F42723"/>
    <w:rsid w:val="00F427E9"/>
    <w:rsid w:val="00F42C97"/>
    <w:rsid w:val="00F42E38"/>
    <w:rsid w:val="00F42E9A"/>
    <w:rsid w:val="00F42FB5"/>
    <w:rsid w:val="00F4359A"/>
    <w:rsid w:val="00F4365A"/>
    <w:rsid w:val="00F43D2C"/>
    <w:rsid w:val="00F43DE5"/>
    <w:rsid w:val="00F43E85"/>
    <w:rsid w:val="00F43E8D"/>
    <w:rsid w:val="00F44067"/>
    <w:rsid w:val="00F4467A"/>
    <w:rsid w:val="00F44C6C"/>
    <w:rsid w:val="00F44DFB"/>
    <w:rsid w:val="00F44E77"/>
    <w:rsid w:val="00F44FB4"/>
    <w:rsid w:val="00F450CF"/>
    <w:rsid w:val="00F452FC"/>
    <w:rsid w:val="00F45921"/>
    <w:rsid w:val="00F459FE"/>
    <w:rsid w:val="00F45A96"/>
    <w:rsid w:val="00F45ACC"/>
    <w:rsid w:val="00F4618B"/>
    <w:rsid w:val="00F466E0"/>
    <w:rsid w:val="00F46761"/>
    <w:rsid w:val="00F467F7"/>
    <w:rsid w:val="00F471B7"/>
    <w:rsid w:val="00F47366"/>
    <w:rsid w:val="00F4737B"/>
    <w:rsid w:val="00F47872"/>
    <w:rsid w:val="00F47D62"/>
    <w:rsid w:val="00F47D6A"/>
    <w:rsid w:val="00F47DB1"/>
    <w:rsid w:val="00F47E1D"/>
    <w:rsid w:val="00F47E1E"/>
    <w:rsid w:val="00F47F0F"/>
    <w:rsid w:val="00F500DA"/>
    <w:rsid w:val="00F504E1"/>
    <w:rsid w:val="00F50965"/>
    <w:rsid w:val="00F50CCD"/>
    <w:rsid w:val="00F50FC2"/>
    <w:rsid w:val="00F51BC2"/>
    <w:rsid w:val="00F51C2D"/>
    <w:rsid w:val="00F525BD"/>
    <w:rsid w:val="00F52868"/>
    <w:rsid w:val="00F52897"/>
    <w:rsid w:val="00F52A36"/>
    <w:rsid w:val="00F52B41"/>
    <w:rsid w:val="00F52D71"/>
    <w:rsid w:val="00F52FBD"/>
    <w:rsid w:val="00F53066"/>
    <w:rsid w:val="00F53BE5"/>
    <w:rsid w:val="00F53ECD"/>
    <w:rsid w:val="00F5412D"/>
    <w:rsid w:val="00F541E4"/>
    <w:rsid w:val="00F542C5"/>
    <w:rsid w:val="00F5468E"/>
    <w:rsid w:val="00F54E4F"/>
    <w:rsid w:val="00F55151"/>
    <w:rsid w:val="00F55241"/>
    <w:rsid w:val="00F55724"/>
    <w:rsid w:val="00F55954"/>
    <w:rsid w:val="00F55CB3"/>
    <w:rsid w:val="00F55E3E"/>
    <w:rsid w:val="00F56124"/>
    <w:rsid w:val="00F561C2"/>
    <w:rsid w:val="00F56490"/>
    <w:rsid w:val="00F5663B"/>
    <w:rsid w:val="00F5675D"/>
    <w:rsid w:val="00F567D4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E2B"/>
    <w:rsid w:val="00F61FAC"/>
    <w:rsid w:val="00F623B5"/>
    <w:rsid w:val="00F623D7"/>
    <w:rsid w:val="00F62414"/>
    <w:rsid w:val="00F62921"/>
    <w:rsid w:val="00F62DE2"/>
    <w:rsid w:val="00F62F2F"/>
    <w:rsid w:val="00F63336"/>
    <w:rsid w:val="00F634B5"/>
    <w:rsid w:val="00F63B0B"/>
    <w:rsid w:val="00F63D32"/>
    <w:rsid w:val="00F64357"/>
    <w:rsid w:val="00F64787"/>
    <w:rsid w:val="00F64BDC"/>
    <w:rsid w:val="00F64D1E"/>
    <w:rsid w:val="00F64E91"/>
    <w:rsid w:val="00F64EDB"/>
    <w:rsid w:val="00F65271"/>
    <w:rsid w:val="00F65DA3"/>
    <w:rsid w:val="00F660E2"/>
    <w:rsid w:val="00F661E3"/>
    <w:rsid w:val="00F6624F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A6C"/>
    <w:rsid w:val="00F67C7B"/>
    <w:rsid w:val="00F67EB6"/>
    <w:rsid w:val="00F70006"/>
    <w:rsid w:val="00F703A7"/>
    <w:rsid w:val="00F7085B"/>
    <w:rsid w:val="00F7138D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C62"/>
    <w:rsid w:val="00F72DCF"/>
    <w:rsid w:val="00F72DD0"/>
    <w:rsid w:val="00F73564"/>
    <w:rsid w:val="00F73588"/>
    <w:rsid w:val="00F7360C"/>
    <w:rsid w:val="00F73619"/>
    <w:rsid w:val="00F74202"/>
    <w:rsid w:val="00F7422E"/>
    <w:rsid w:val="00F742F9"/>
    <w:rsid w:val="00F74591"/>
    <w:rsid w:val="00F749EC"/>
    <w:rsid w:val="00F74BC1"/>
    <w:rsid w:val="00F752E2"/>
    <w:rsid w:val="00F75457"/>
    <w:rsid w:val="00F75702"/>
    <w:rsid w:val="00F75B2A"/>
    <w:rsid w:val="00F75B9D"/>
    <w:rsid w:val="00F76193"/>
    <w:rsid w:val="00F77049"/>
    <w:rsid w:val="00F77167"/>
    <w:rsid w:val="00F772FC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C53"/>
    <w:rsid w:val="00F81FFC"/>
    <w:rsid w:val="00F8207D"/>
    <w:rsid w:val="00F820E8"/>
    <w:rsid w:val="00F8257A"/>
    <w:rsid w:val="00F8264A"/>
    <w:rsid w:val="00F82737"/>
    <w:rsid w:val="00F82C50"/>
    <w:rsid w:val="00F832C2"/>
    <w:rsid w:val="00F833B4"/>
    <w:rsid w:val="00F8370F"/>
    <w:rsid w:val="00F838C9"/>
    <w:rsid w:val="00F839F6"/>
    <w:rsid w:val="00F83F9A"/>
    <w:rsid w:val="00F840E1"/>
    <w:rsid w:val="00F84100"/>
    <w:rsid w:val="00F8416D"/>
    <w:rsid w:val="00F843BA"/>
    <w:rsid w:val="00F8463D"/>
    <w:rsid w:val="00F84B72"/>
    <w:rsid w:val="00F84C60"/>
    <w:rsid w:val="00F85233"/>
    <w:rsid w:val="00F852A6"/>
    <w:rsid w:val="00F853CE"/>
    <w:rsid w:val="00F85713"/>
    <w:rsid w:val="00F85DE0"/>
    <w:rsid w:val="00F863B3"/>
    <w:rsid w:val="00F866F1"/>
    <w:rsid w:val="00F86A47"/>
    <w:rsid w:val="00F86C68"/>
    <w:rsid w:val="00F87011"/>
    <w:rsid w:val="00F87118"/>
    <w:rsid w:val="00F873BD"/>
    <w:rsid w:val="00F87411"/>
    <w:rsid w:val="00F87ABC"/>
    <w:rsid w:val="00F87AD3"/>
    <w:rsid w:val="00F87AE4"/>
    <w:rsid w:val="00F87E37"/>
    <w:rsid w:val="00F87EE7"/>
    <w:rsid w:val="00F901DA"/>
    <w:rsid w:val="00F903A5"/>
    <w:rsid w:val="00F903E2"/>
    <w:rsid w:val="00F9066C"/>
    <w:rsid w:val="00F90ACB"/>
    <w:rsid w:val="00F90B7E"/>
    <w:rsid w:val="00F91047"/>
    <w:rsid w:val="00F912B4"/>
    <w:rsid w:val="00F9142E"/>
    <w:rsid w:val="00F915FC"/>
    <w:rsid w:val="00F9176F"/>
    <w:rsid w:val="00F91BF9"/>
    <w:rsid w:val="00F91D33"/>
    <w:rsid w:val="00F91DE4"/>
    <w:rsid w:val="00F920BD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505"/>
    <w:rsid w:val="00F9363F"/>
    <w:rsid w:val="00F93ACE"/>
    <w:rsid w:val="00F93B71"/>
    <w:rsid w:val="00F93FB7"/>
    <w:rsid w:val="00F94049"/>
    <w:rsid w:val="00F94C9A"/>
    <w:rsid w:val="00F94CBD"/>
    <w:rsid w:val="00F94D2D"/>
    <w:rsid w:val="00F951DC"/>
    <w:rsid w:val="00F9599B"/>
    <w:rsid w:val="00F95B9D"/>
    <w:rsid w:val="00F96438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47"/>
    <w:rsid w:val="00F978A9"/>
    <w:rsid w:val="00F97944"/>
    <w:rsid w:val="00F97966"/>
    <w:rsid w:val="00F97A8E"/>
    <w:rsid w:val="00F97AAB"/>
    <w:rsid w:val="00F97AAE"/>
    <w:rsid w:val="00F97F2F"/>
    <w:rsid w:val="00FA0328"/>
    <w:rsid w:val="00FA03DA"/>
    <w:rsid w:val="00FA0B30"/>
    <w:rsid w:val="00FA0C91"/>
    <w:rsid w:val="00FA1646"/>
    <w:rsid w:val="00FA19B3"/>
    <w:rsid w:val="00FA1C54"/>
    <w:rsid w:val="00FA1D8D"/>
    <w:rsid w:val="00FA1E89"/>
    <w:rsid w:val="00FA22FA"/>
    <w:rsid w:val="00FA2416"/>
    <w:rsid w:val="00FA2543"/>
    <w:rsid w:val="00FA2823"/>
    <w:rsid w:val="00FA2837"/>
    <w:rsid w:val="00FA2D26"/>
    <w:rsid w:val="00FA3074"/>
    <w:rsid w:val="00FA324A"/>
    <w:rsid w:val="00FA33FA"/>
    <w:rsid w:val="00FA3494"/>
    <w:rsid w:val="00FA3526"/>
    <w:rsid w:val="00FA375E"/>
    <w:rsid w:val="00FA3828"/>
    <w:rsid w:val="00FA38F0"/>
    <w:rsid w:val="00FA3AC5"/>
    <w:rsid w:val="00FA3C90"/>
    <w:rsid w:val="00FA468C"/>
    <w:rsid w:val="00FA4713"/>
    <w:rsid w:val="00FA49F2"/>
    <w:rsid w:val="00FA4EB5"/>
    <w:rsid w:val="00FA4EC7"/>
    <w:rsid w:val="00FA518F"/>
    <w:rsid w:val="00FA564E"/>
    <w:rsid w:val="00FA59FD"/>
    <w:rsid w:val="00FA5AB4"/>
    <w:rsid w:val="00FA5BCB"/>
    <w:rsid w:val="00FA614C"/>
    <w:rsid w:val="00FA6155"/>
    <w:rsid w:val="00FA623F"/>
    <w:rsid w:val="00FA637E"/>
    <w:rsid w:val="00FA649B"/>
    <w:rsid w:val="00FA6521"/>
    <w:rsid w:val="00FA66D5"/>
    <w:rsid w:val="00FA681C"/>
    <w:rsid w:val="00FA684F"/>
    <w:rsid w:val="00FA6A6D"/>
    <w:rsid w:val="00FA6BE0"/>
    <w:rsid w:val="00FA6CE3"/>
    <w:rsid w:val="00FA6E1E"/>
    <w:rsid w:val="00FA76B7"/>
    <w:rsid w:val="00FA772E"/>
    <w:rsid w:val="00FA7790"/>
    <w:rsid w:val="00FA7E18"/>
    <w:rsid w:val="00FA7E94"/>
    <w:rsid w:val="00FB00C9"/>
    <w:rsid w:val="00FB04E3"/>
    <w:rsid w:val="00FB084B"/>
    <w:rsid w:val="00FB087A"/>
    <w:rsid w:val="00FB0B58"/>
    <w:rsid w:val="00FB0C32"/>
    <w:rsid w:val="00FB0E87"/>
    <w:rsid w:val="00FB116A"/>
    <w:rsid w:val="00FB133A"/>
    <w:rsid w:val="00FB135D"/>
    <w:rsid w:val="00FB1AB2"/>
    <w:rsid w:val="00FB21D8"/>
    <w:rsid w:val="00FB2670"/>
    <w:rsid w:val="00FB2B6B"/>
    <w:rsid w:val="00FB2B91"/>
    <w:rsid w:val="00FB2B99"/>
    <w:rsid w:val="00FB36DD"/>
    <w:rsid w:val="00FB388D"/>
    <w:rsid w:val="00FB3AE4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5183"/>
    <w:rsid w:val="00FB5310"/>
    <w:rsid w:val="00FB5542"/>
    <w:rsid w:val="00FB579E"/>
    <w:rsid w:val="00FB5AA1"/>
    <w:rsid w:val="00FB64E1"/>
    <w:rsid w:val="00FB6866"/>
    <w:rsid w:val="00FB6918"/>
    <w:rsid w:val="00FB6ADA"/>
    <w:rsid w:val="00FB6B30"/>
    <w:rsid w:val="00FB6B37"/>
    <w:rsid w:val="00FB6B41"/>
    <w:rsid w:val="00FB6C6D"/>
    <w:rsid w:val="00FB6DB0"/>
    <w:rsid w:val="00FB7501"/>
    <w:rsid w:val="00FB767F"/>
    <w:rsid w:val="00FB76BF"/>
    <w:rsid w:val="00FB7B4D"/>
    <w:rsid w:val="00FB7C65"/>
    <w:rsid w:val="00FB7D7B"/>
    <w:rsid w:val="00FB7F54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F8"/>
    <w:rsid w:val="00FC213E"/>
    <w:rsid w:val="00FC2196"/>
    <w:rsid w:val="00FC27AF"/>
    <w:rsid w:val="00FC2D0E"/>
    <w:rsid w:val="00FC2F5A"/>
    <w:rsid w:val="00FC31B4"/>
    <w:rsid w:val="00FC375C"/>
    <w:rsid w:val="00FC3A71"/>
    <w:rsid w:val="00FC3A9A"/>
    <w:rsid w:val="00FC3FFF"/>
    <w:rsid w:val="00FC4186"/>
    <w:rsid w:val="00FC4187"/>
    <w:rsid w:val="00FC4577"/>
    <w:rsid w:val="00FC4606"/>
    <w:rsid w:val="00FC488D"/>
    <w:rsid w:val="00FC48E1"/>
    <w:rsid w:val="00FC50CD"/>
    <w:rsid w:val="00FC527A"/>
    <w:rsid w:val="00FC5326"/>
    <w:rsid w:val="00FC54C0"/>
    <w:rsid w:val="00FC5766"/>
    <w:rsid w:val="00FC5AC2"/>
    <w:rsid w:val="00FC61EF"/>
    <w:rsid w:val="00FC6604"/>
    <w:rsid w:val="00FC663A"/>
    <w:rsid w:val="00FC67F7"/>
    <w:rsid w:val="00FC68CA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D0107"/>
    <w:rsid w:val="00FD03EA"/>
    <w:rsid w:val="00FD04BB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D06"/>
    <w:rsid w:val="00FD1D6B"/>
    <w:rsid w:val="00FD24ED"/>
    <w:rsid w:val="00FD25C6"/>
    <w:rsid w:val="00FD262F"/>
    <w:rsid w:val="00FD26D7"/>
    <w:rsid w:val="00FD2A22"/>
    <w:rsid w:val="00FD2EC3"/>
    <w:rsid w:val="00FD32E5"/>
    <w:rsid w:val="00FD3495"/>
    <w:rsid w:val="00FD35F6"/>
    <w:rsid w:val="00FD3BC6"/>
    <w:rsid w:val="00FD3BE8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737"/>
    <w:rsid w:val="00FD5A9C"/>
    <w:rsid w:val="00FD5D3B"/>
    <w:rsid w:val="00FD60A1"/>
    <w:rsid w:val="00FD6211"/>
    <w:rsid w:val="00FD62E7"/>
    <w:rsid w:val="00FD6369"/>
    <w:rsid w:val="00FD6371"/>
    <w:rsid w:val="00FD6708"/>
    <w:rsid w:val="00FD6725"/>
    <w:rsid w:val="00FD6995"/>
    <w:rsid w:val="00FD6B2B"/>
    <w:rsid w:val="00FD6DB7"/>
    <w:rsid w:val="00FD6DD3"/>
    <w:rsid w:val="00FD6DEF"/>
    <w:rsid w:val="00FD6FAE"/>
    <w:rsid w:val="00FD7131"/>
    <w:rsid w:val="00FD73D9"/>
    <w:rsid w:val="00FD753E"/>
    <w:rsid w:val="00FD77D8"/>
    <w:rsid w:val="00FD77E3"/>
    <w:rsid w:val="00FD78EE"/>
    <w:rsid w:val="00FD7C05"/>
    <w:rsid w:val="00FD7F7A"/>
    <w:rsid w:val="00FD7FC2"/>
    <w:rsid w:val="00FE03AF"/>
    <w:rsid w:val="00FE0678"/>
    <w:rsid w:val="00FE0725"/>
    <w:rsid w:val="00FE08A4"/>
    <w:rsid w:val="00FE0CAA"/>
    <w:rsid w:val="00FE1243"/>
    <w:rsid w:val="00FE131C"/>
    <w:rsid w:val="00FE161E"/>
    <w:rsid w:val="00FE1742"/>
    <w:rsid w:val="00FE1784"/>
    <w:rsid w:val="00FE17D6"/>
    <w:rsid w:val="00FE18D3"/>
    <w:rsid w:val="00FE1AF4"/>
    <w:rsid w:val="00FE2080"/>
    <w:rsid w:val="00FE2A89"/>
    <w:rsid w:val="00FE2D6C"/>
    <w:rsid w:val="00FE32DB"/>
    <w:rsid w:val="00FE3726"/>
    <w:rsid w:val="00FE3D94"/>
    <w:rsid w:val="00FE3DA5"/>
    <w:rsid w:val="00FE41D0"/>
    <w:rsid w:val="00FE4348"/>
    <w:rsid w:val="00FE4A97"/>
    <w:rsid w:val="00FE4C88"/>
    <w:rsid w:val="00FE4E7E"/>
    <w:rsid w:val="00FE4F33"/>
    <w:rsid w:val="00FE54C1"/>
    <w:rsid w:val="00FE58D0"/>
    <w:rsid w:val="00FE58FC"/>
    <w:rsid w:val="00FE5A40"/>
    <w:rsid w:val="00FE5EF4"/>
    <w:rsid w:val="00FE5F32"/>
    <w:rsid w:val="00FE63DD"/>
    <w:rsid w:val="00FE6573"/>
    <w:rsid w:val="00FE6892"/>
    <w:rsid w:val="00FE6E3A"/>
    <w:rsid w:val="00FE6F49"/>
    <w:rsid w:val="00FE725D"/>
    <w:rsid w:val="00FE75BC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521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8A9"/>
    <w:rsid w:val="00FF58C3"/>
    <w:rsid w:val="00FF5DF4"/>
    <w:rsid w:val="00FF5EB7"/>
    <w:rsid w:val="00FF6103"/>
    <w:rsid w:val="00FF6158"/>
    <w:rsid w:val="00FF6204"/>
    <w:rsid w:val="00FF64AA"/>
    <w:rsid w:val="00FF68E7"/>
    <w:rsid w:val="00FF6ABA"/>
    <w:rsid w:val="00FF6E84"/>
    <w:rsid w:val="00FF71BB"/>
    <w:rsid w:val="00FF779C"/>
    <w:rsid w:val="00FF7C26"/>
    <w:rsid w:val="00FF7CF9"/>
    <w:rsid w:val="00FF7E0D"/>
    <w:rsid w:val="06D16A1A"/>
    <w:rsid w:val="110203FD"/>
    <w:rsid w:val="258E647A"/>
    <w:rsid w:val="63C2657A"/>
    <w:rsid w:val="64A65BBF"/>
    <w:rsid w:val="719F434A"/>
    <w:rsid w:val="72A9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9286C"/>
  <w15:docId w15:val="{315810F6-3573-4135-A065-6B466E1C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 w:qFormat="1"/>
    <w:lsdException w:name="toc 6" w:semiHidden="1" w:qFormat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036"/>
    <w:rPr>
      <w:rFonts w:eastAsia="Times New Roman"/>
      <w:szCs w:val="24"/>
      <w:lang w:val="en-US"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aliases w:val="H2,h2"/>
    <w:basedOn w:val="a"/>
    <w:next w:val="a0"/>
    <w:link w:val="22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2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qFormat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qFormat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  <w:qFormat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iPriority w:val="99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</w:rPr>
  </w:style>
  <w:style w:type="paragraph" w:customStyle="1" w:styleId="Reference">
    <w:name w:val="Reference"/>
    <w:basedOn w:val="a"/>
    <w:link w:val="ReferenceChar"/>
    <w:qFormat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22">
    <w:name w:val="标题 2 字符"/>
    <w:aliases w:val="H2 字符,h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numbered,列表段落11,목록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qFormat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aliases w:val="h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6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</w:rPr>
  </w:style>
  <w:style w:type="paragraph" w:customStyle="1" w:styleId="110">
    <w:name w:val="修订11"/>
    <w:uiPriority w:val="99"/>
    <w:semiHidden/>
    <w:qFormat/>
    <w:rPr>
      <w:rFonts w:ascii="Calibri" w:eastAsia="等线" w:hAnsi="Calibri"/>
      <w:sz w:val="22"/>
      <w:szCs w:val="22"/>
      <w:lang w:val="en-US" w:eastAsia="en-US"/>
    </w:rPr>
  </w:style>
  <w:style w:type="paragraph" w:customStyle="1" w:styleId="Proposal">
    <w:name w:val="Proposal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8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  <w:lang w:val="en-US"/>
    </w:rPr>
  </w:style>
  <w:style w:type="table" w:customStyle="1" w:styleId="16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修订2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customStyle="1" w:styleId="34">
    <w:name w:val="修订3"/>
    <w:hidden/>
    <w:uiPriority w:val="99"/>
    <w:semiHidden/>
    <w:qFormat/>
    <w:rPr>
      <w:rFonts w:eastAsia="Times New Roman"/>
      <w:szCs w:val="24"/>
      <w:lang w:val="en-US" w:eastAsia="en-US"/>
    </w:rPr>
  </w:style>
  <w:style w:type="paragraph" w:styleId="afb">
    <w:name w:val="Revision"/>
    <w:hidden/>
    <w:uiPriority w:val="99"/>
    <w:semiHidden/>
    <w:rsid w:val="00BD7479"/>
    <w:rPr>
      <w:rFonts w:eastAsia="Times New Roman"/>
      <w:szCs w:val="24"/>
      <w:lang w:val="en-US" w:eastAsia="en-US"/>
    </w:rPr>
  </w:style>
  <w:style w:type="character" w:customStyle="1" w:styleId="17">
    <w:name w:val="列表段落 字符1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列出段落 字符"/>
    <w:uiPriority w:val="34"/>
    <w:qFormat/>
    <w:locked/>
    <w:rsid w:val="00527A6E"/>
    <w:rPr>
      <w:rFonts w:ascii="Calibri" w:hAnsi="Calibri"/>
    </w:rPr>
  </w:style>
  <w:style w:type="table" w:customStyle="1" w:styleId="24">
    <w:name w:val="网格型2"/>
    <w:basedOn w:val="a2"/>
    <w:uiPriority w:val="99"/>
    <w:rsid w:val="007D28F1"/>
    <w:rPr>
      <w:rFonts w:ascii="Calibri" w:eastAsia="Times New Roman" w:hAnsi="Calibri" w:cs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945208-FACA-42FE-BEC1-3F91A2C36C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2250</Words>
  <Characters>12831</Characters>
  <Application>Microsoft Office Word</Application>
  <DocSecurity>0</DocSecurity>
  <Lines>106</Lines>
  <Paragraphs>30</Paragraphs>
  <ScaleCrop>false</ScaleCrop>
  <Company/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Chenli-vivo</dc:creator>
  <cp:keywords>CTPClassification=CTP_NT</cp:keywords>
  <dc:description/>
  <cp:lastModifiedBy>vivo_wyy</cp:lastModifiedBy>
  <cp:revision>2</cp:revision>
  <cp:lastPrinted>2011-08-03T09:36:00Z</cp:lastPrinted>
  <dcterms:created xsi:type="dcterms:W3CDTF">2023-09-28T10:51:00Z</dcterms:created>
  <dcterms:modified xsi:type="dcterms:W3CDTF">2023-09-28T10:51:00Z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8C464ED2DB774151B476688897468BAB</vt:lpwstr>
  </property>
</Properties>
</file>